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5C1B" w14:textId="77777777" w:rsidR="00233997" w:rsidRDefault="004B2E98">
      <w:pPr>
        <w:jc w:val="center"/>
        <w:rPr>
          <w:rFonts w:cstheme="minorHAnsi"/>
          <w:sz w:val="36"/>
          <w:szCs w:val="36"/>
        </w:rPr>
      </w:pPr>
      <w:r>
        <w:rPr>
          <w:rFonts w:cstheme="minorHAnsi"/>
          <w:sz w:val="36"/>
          <w:szCs w:val="36"/>
        </w:rPr>
        <w:t>Το Νερό</w:t>
      </w:r>
    </w:p>
    <w:p w14:paraId="52D33613" w14:textId="77777777" w:rsidR="00233997" w:rsidRDefault="004B2E98">
      <w:pPr>
        <w:jc w:val="center"/>
        <w:rPr>
          <w:rFonts w:cstheme="minorHAnsi"/>
          <w:sz w:val="28"/>
          <w:szCs w:val="28"/>
        </w:rPr>
      </w:pPr>
      <w:r>
        <w:rPr>
          <w:rFonts w:cstheme="minorHAnsi"/>
          <w:sz w:val="28"/>
          <w:szCs w:val="28"/>
        </w:rPr>
        <w:t>ΜΑΘΗΜΑ:   ΔΙΑΔΙΚΤΥΑΚΑ ΠΕΡΙΒΑΛΛΟΝΤΑ ΜΑΘΗΣΗΣ</w:t>
      </w:r>
    </w:p>
    <w:p w14:paraId="0BCE4E92" w14:textId="77777777" w:rsidR="00233997" w:rsidRDefault="004B2E98">
      <w:pPr>
        <w:jc w:val="center"/>
        <w:rPr>
          <w:rFonts w:cstheme="minorHAnsi"/>
          <w:sz w:val="28"/>
          <w:szCs w:val="28"/>
        </w:rPr>
      </w:pPr>
      <w:r>
        <w:rPr>
          <w:rFonts w:cstheme="minorHAnsi"/>
          <w:sz w:val="28"/>
          <w:szCs w:val="28"/>
        </w:rPr>
        <w:t>[Βο</w:t>
      </w:r>
      <w:r>
        <w:rPr>
          <w:sz w:val="28"/>
          <w:szCs w:val="28"/>
        </w:rPr>
        <w:t xml:space="preserve">ϊτσίδη Μαρία, </w:t>
      </w:r>
      <w:r>
        <w:rPr>
          <w:rFonts w:cstheme="minorHAnsi"/>
          <w:sz w:val="28"/>
          <w:szCs w:val="28"/>
        </w:rPr>
        <w:t>Κιοσσέ Κατερίνα, Μαρινοπούλου Μαρία-Γλυκερία]</w:t>
      </w:r>
    </w:p>
    <w:p w14:paraId="04A8FE73" w14:textId="77777777" w:rsidR="00233997" w:rsidRDefault="004B2E98">
      <w:pPr>
        <w:jc w:val="center"/>
        <w:rPr>
          <w:rFonts w:cstheme="minorHAnsi"/>
          <w:sz w:val="28"/>
          <w:szCs w:val="28"/>
        </w:rPr>
      </w:pPr>
      <w:r>
        <w:rPr>
          <w:rFonts w:cstheme="minorHAnsi"/>
          <w:sz w:val="28"/>
          <w:szCs w:val="28"/>
        </w:rPr>
        <w:t>[Εξάμηνο-    2024-2025]</w:t>
      </w:r>
    </w:p>
    <w:p w14:paraId="62363939" w14:textId="77777777" w:rsidR="00233997" w:rsidRDefault="004B2E98">
      <w:pPr>
        <w:rPr>
          <w:rFonts w:cstheme="minorHAnsi"/>
          <w:sz w:val="28"/>
          <w:szCs w:val="28"/>
        </w:rPr>
      </w:pPr>
      <w:r>
        <w:rPr>
          <w:rFonts w:cstheme="minorHAnsi"/>
          <w:sz w:val="28"/>
          <w:szCs w:val="28"/>
        </w:rPr>
        <w:t xml:space="preserve">Διεύθυνση της αρχικής σελίδας στο </w:t>
      </w:r>
      <w:r>
        <w:rPr>
          <w:rFonts w:cstheme="minorHAnsi"/>
          <w:sz w:val="28"/>
          <w:szCs w:val="28"/>
          <w:lang w:val="en-US"/>
        </w:rPr>
        <w:t>wiki</w:t>
      </w:r>
      <w:r>
        <w:rPr>
          <w:rFonts w:cstheme="minorHAnsi"/>
          <w:sz w:val="28"/>
          <w:szCs w:val="28"/>
        </w:rPr>
        <w:t xml:space="preserve"> των </w:t>
      </w:r>
      <w:r>
        <w:rPr>
          <w:rFonts w:cstheme="minorHAnsi"/>
          <w:sz w:val="28"/>
          <w:szCs w:val="28"/>
          <w:lang w:val="en-US"/>
        </w:rPr>
        <w:t>PbWorks</w:t>
      </w:r>
      <w:r>
        <w:rPr>
          <w:rFonts w:cstheme="minorHAnsi"/>
          <w:sz w:val="28"/>
          <w:szCs w:val="28"/>
        </w:rPr>
        <w:t xml:space="preserve">:  </w:t>
      </w:r>
      <w:hyperlink r:id="rId8" w:history="1">
        <w:proofErr w:type="spellStart"/>
        <w:r w:rsidR="00233997">
          <w:rPr>
            <w:rStyle w:val="-"/>
            <w:rFonts w:ascii="SimSun" w:eastAsia="SimSun" w:hAnsi="SimSun" w:cs="SimSun"/>
            <w:sz w:val="24"/>
            <w:szCs w:val="24"/>
          </w:rPr>
          <w:t>telikiergasianero</w:t>
        </w:r>
        <w:proofErr w:type="spellEnd"/>
        <w:r w:rsidR="00233997">
          <w:rPr>
            <w:rStyle w:val="-"/>
            <w:rFonts w:ascii="SimSun" w:eastAsia="SimSun" w:hAnsi="SimSun" w:cs="SimSun"/>
            <w:sz w:val="24"/>
            <w:szCs w:val="24"/>
          </w:rPr>
          <w:t xml:space="preserve"> [</w:t>
        </w:r>
        <w:proofErr w:type="spellStart"/>
        <w:r w:rsidR="00233997">
          <w:rPr>
            <w:rStyle w:val="-"/>
            <w:rFonts w:ascii="SimSun" w:eastAsia="SimSun" w:hAnsi="SimSun" w:cs="SimSun"/>
            <w:sz w:val="24"/>
            <w:szCs w:val="24"/>
          </w:rPr>
          <w:t>licensed</w:t>
        </w:r>
        <w:proofErr w:type="spellEnd"/>
        <w:r w:rsidR="00233997">
          <w:rPr>
            <w:rStyle w:val="-"/>
            <w:rFonts w:ascii="SimSun" w:eastAsia="SimSun" w:hAnsi="SimSun" w:cs="SimSun"/>
            <w:sz w:val="24"/>
            <w:szCs w:val="24"/>
          </w:rPr>
          <w:t xml:space="preserve"> for non-</w:t>
        </w:r>
        <w:proofErr w:type="spellStart"/>
        <w:r w:rsidR="00233997">
          <w:rPr>
            <w:rStyle w:val="-"/>
            <w:rFonts w:ascii="SimSun" w:eastAsia="SimSun" w:hAnsi="SimSun" w:cs="SimSun"/>
            <w:sz w:val="24"/>
            <w:szCs w:val="24"/>
          </w:rPr>
          <w:t>commercial</w:t>
        </w:r>
        <w:proofErr w:type="spellEnd"/>
        <w:r w:rsidR="00233997">
          <w:rPr>
            <w:rStyle w:val="-"/>
            <w:rFonts w:ascii="SimSun" w:eastAsia="SimSun" w:hAnsi="SimSun" w:cs="SimSun"/>
            <w:sz w:val="24"/>
            <w:szCs w:val="24"/>
          </w:rPr>
          <w:t xml:space="preserve"> </w:t>
        </w:r>
        <w:proofErr w:type="spellStart"/>
        <w:r w:rsidR="00233997">
          <w:rPr>
            <w:rStyle w:val="-"/>
            <w:rFonts w:ascii="SimSun" w:eastAsia="SimSun" w:hAnsi="SimSun" w:cs="SimSun"/>
            <w:sz w:val="24"/>
            <w:szCs w:val="24"/>
          </w:rPr>
          <w:t>use</w:t>
        </w:r>
        <w:proofErr w:type="spellEnd"/>
        <w:r w:rsidR="00233997">
          <w:rPr>
            <w:rStyle w:val="-"/>
            <w:rFonts w:ascii="SimSun" w:eastAsia="SimSun" w:hAnsi="SimSun" w:cs="SimSun"/>
            <w:sz w:val="24"/>
            <w:szCs w:val="24"/>
          </w:rPr>
          <w:t xml:space="preserve"> </w:t>
        </w:r>
        <w:proofErr w:type="spellStart"/>
        <w:r w:rsidR="00233997">
          <w:rPr>
            <w:rStyle w:val="-"/>
            <w:rFonts w:ascii="SimSun" w:eastAsia="SimSun" w:hAnsi="SimSun" w:cs="SimSun"/>
            <w:sz w:val="24"/>
            <w:szCs w:val="24"/>
          </w:rPr>
          <w:t>only</w:t>
        </w:r>
        <w:proofErr w:type="spellEnd"/>
        <w:r w:rsidR="00233997">
          <w:rPr>
            <w:rStyle w:val="-"/>
            <w:rFonts w:ascii="SimSun" w:eastAsia="SimSun" w:hAnsi="SimSun" w:cs="SimSun"/>
            <w:sz w:val="24"/>
            <w:szCs w:val="24"/>
          </w:rPr>
          <w:t>] / Το Νερό – Σενάριο Περιβαλλοντικής Εκπαίδευσης</w:t>
        </w:r>
      </w:hyperlink>
      <w:r>
        <w:rPr>
          <w:rFonts w:cstheme="minorHAnsi"/>
          <w:sz w:val="28"/>
          <w:szCs w:val="28"/>
        </w:rPr>
        <w:t>.</w:t>
      </w:r>
    </w:p>
    <w:p w14:paraId="553E296E" w14:textId="77777777" w:rsidR="00233997" w:rsidRDefault="004B2E98">
      <w:pPr>
        <w:rPr>
          <w:rFonts w:cstheme="minorHAnsi"/>
          <w:sz w:val="28"/>
          <w:szCs w:val="28"/>
        </w:rPr>
      </w:pPr>
      <w:r>
        <w:rPr>
          <w:rFonts w:cstheme="minorHAnsi"/>
          <w:b/>
          <w:bCs/>
          <w:sz w:val="28"/>
          <w:szCs w:val="28"/>
        </w:rPr>
        <w:t>Σύντομη περιγραφή για  σχεδιαστές που εστιάζουν στη χρήση της εκπαιδευτικής τεχνολογίας:</w:t>
      </w:r>
      <w:r>
        <w:rPr>
          <w:rFonts w:cstheme="minorHAnsi"/>
          <w:sz w:val="28"/>
          <w:szCs w:val="28"/>
        </w:rPr>
        <w:t xml:space="preserve"> </w:t>
      </w:r>
    </w:p>
    <w:p w14:paraId="4CC8461D" w14:textId="77777777" w:rsidR="00233997" w:rsidRDefault="004B2E98">
      <w:pPr>
        <w:pStyle w:val="Web"/>
        <w:spacing w:before="280" w:beforeAutospacing="0" w:after="280" w:afterAutospacing="0" w:line="15" w:lineRule="atLeast"/>
        <w:rPr>
          <w:u w:val="single"/>
        </w:rPr>
      </w:pPr>
      <w:r>
        <w:rPr>
          <w:b/>
          <w:bCs/>
          <w:color w:val="000000"/>
          <w:u w:val="single"/>
        </w:rPr>
        <w:t>Το διαμάντι του σχεδιασμού</w:t>
      </w:r>
    </w:p>
    <w:p w14:paraId="3A36A89E" w14:textId="77777777" w:rsidR="00233997" w:rsidRDefault="004B2E98">
      <w:pPr>
        <w:ind w:firstLineChars="50" w:firstLine="120"/>
        <w:rPr>
          <w:sz w:val="24"/>
          <w:szCs w:val="24"/>
        </w:rPr>
      </w:pPr>
      <w:r>
        <w:rPr>
          <w:sz w:val="24"/>
          <w:szCs w:val="24"/>
        </w:rPr>
        <w:t xml:space="preserve">Στον σχεδιασμό αυτό, το wiki λειτουργεί ως μια δυναμική, συλλογική πλατφόρμα μάθησης που ξεπερνά τη συμβατική χρήση ψηφιακών εργαλείων. Αντί για απλή μετάδοση γνώσεων, το wiki γίνεται χώρος όπου οι μαθητές γίνονται ενεργοί δημιουργοί του περιεχομένου, συνεργαζόμενοι και </w:t>
      </w:r>
      <w:proofErr w:type="spellStart"/>
      <w:r>
        <w:rPr>
          <w:sz w:val="24"/>
          <w:szCs w:val="24"/>
        </w:rPr>
        <w:t>αλληλεπιδρώντας</w:t>
      </w:r>
      <w:proofErr w:type="spellEnd"/>
      <w:r>
        <w:rPr>
          <w:sz w:val="24"/>
          <w:szCs w:val="24"/>
        </w:rPr>
        <w:t xml:space="preserve"> συνεχώς. Ο/η εκπαιδευτικός ξεκινά με τη δομή και το βασικό περιεχόμενο — όπως ενότητες για τις ιδιότητες του νερού, τον κύκλο του νερού, τη σημασία του για τον άνθρωπο και τη φύση — και δίνει σαφείς οδηγίες και κίνητρα ώστε οι μαθητές να εμπλουτίσουν, να σχολιάσουν και να αναδιαμορφώσουν το περιεχόμενο.</w:t>
      </w:r>
    </w:p>
    <w:p w14:paraId="5DEF8652" w14:textId="77777777" w:rsidR="00233997" w:rsidRDefault="004B2E98">
      <w:pPr>
        <w:ind w:firstLineChars="50" w:firstLine="120"/>
        <w:rPr>
          <w:sz w:val="24"/>
          <w:szCs w:val="24"/>
        </w:rPr>
      </w:pPr>
      <w:r>
        <w:rPr>
          <w:sz w:val="24"/>
          <w:szCs w:val="24"/>
        </w:rPr>
        <w:t>Η δύναμη του wiki έγκειται στην ανοιχτή και διαρκή επεξεργασία, που επιτρέπει την ενσωμάτωση νέων ιδεών, προσωπικών παρατηρήσεων, εργασιών πεδίου, φωτογραφιών από δραστηριότητες και σχέδια που οι ίδιοι οι μαθητές δημιουργούν. Με αυτόν τον τρόπο, η γνώση δεν είναι στατική ούτε ατομική, αλλά συλλογική και εξελισσόμενη. Η οργάνωση των πληροφοριών σε κατηγορίες και η σύνδεσή τους μέσα από υπερσυνδέσμους βοηθά τους μαθητές να κατανοήσουν το περιεχόμενο σε βάθος και να δουν τις διασυνδέσεις των εννοιών.</w:t>
      </w:r>
    </w:p>
    <w:p w14:paraId="4900D839" w14:textId="77777777" w:rsidR="00233997" w:rsidRDefault="004B2E98">
      <w:pPr>
        <w:ind w:firstLineChars="50" w:firstLine="120"/>
        <w:rPr>
          <w:rFonts w:ascii="Times New Roman" w:hAnsi="Times New Roman" w:cs="Times New Roman"/>
          <w:b/>
          <w:bCs/>
          <w:color w:val="000000"/>
          <w:sz w:val="24"/>
          <w:szCs w:val="24"/>
        </w:rPr>
      </w:pPr>
      <w:r>
        <w:rPr>
          <w:sz w:val="24"/>
          <w:szCs w:val="24"/>
        </w:rPr>
        <w:t>Επιπλέον, η δυνατότητα σχολιασμού και ανατροφοδότησης μέσω του wiki δημιουργεί ένα περιβάλλον αμοιβαίας μάθησης και κριτικής σκέψης. Οι μαθητές μαθαίνουν να αξιολογούν τις πηγές τους, να δίνουν και να δέχονται εποικοδομητικά σχόλια και να βελτιώνουν συνεχώς τις εργασίες τους. Με άλλα λόγια, το wiki δεν είναι απλά ένας χώρος αποθήκευσης πληροφοριών, αλλά ένας ζωντανός οργανισμός μάθησης που προάγει την ενεργητική συμμετοχή και την αυτονομία των μαθητών στην εκμάθηση.</w:t>
      </w:r>
      <w:r>
        <w:rPr>
          <w:rFonts w:ascii="Times New Roman" w:hAnsi="Times New Roman" w:cs="Times New Roman"/>
          <w:noProof/>
          <w:color w:val="000000"/>
          <w:sz w:val="24"/>
          <w:szCs w:val="24"/>
        </w:rPr>
      </w:r>
      <w:r w:rsidR="004B2E98">
        <w:rPr>
          <w:rFonts w:ascii="Times New Roman" w:hAnsi="Times New Roman" w:cs="Times New Roman"/>
          <w:noProof/>
          <w:color w:val="000000"/>
          <w:sz w:val="24"/>
          <w:szCs w:val="24"/>
        </w:rPr>
        <w:pict w14:anchorId="391335AB">
          <v:rect id="_x0000_i1025" style="width:6in;height:1.5pt" o:hralign="center" o:hrstd="t" o:hr="t" fillcolor="#a0a0a0" stroked="f"/>
        </w:pict>
      </w:r>
    </w:p>
    <w:p w14:paraId="4073D3C8" w14:textId="77777777" w:rsidR="00233997" w:rsidRDefault="004B2E98">
      <w:pPr>
        <w:pStyle w:val="Web"/>
        <w:spacing w:before="280" w:beforeAutospacing="0" w:after="280" w:afterAutospacing="0" w:line="15" w:lineRule="atLeast"/>
        <w:rPr>
          <w:u w:val="single"/>
        </w:rPr>
      </w:pPr>
      <w:r>
        <w:rPr>
          <w:b/>
          <w:bCs/>
          <w:color w:val="000000"/>
          <w:u w:val="single"/>
        </w:rPr>
        <w:t>Αποτέλεσμα (μαθησιακός στόχος)</w:t>
      </w:r>
    </w:p>
    <w:p w14:paraId="369067AA" w14:textId="77777777" w:rsidR="00233997" w:rsidRDefault="004B2E98">
      <w:pPr>
        <w:ind w:firstLineChars="50" w:firstLine="120"/>
        <w:rPr>
          <w:sz w:val="24"/>
          <w:szCs w:val="24"/>
        </w:rPr>
      </w:pPr>
      <w:r>
        <w:rPr>
          <w:sz w:val="24"/>
          <w:szCs w:val="24"/>
        </w:rPr>
        <w:t>Η χρήση του wiki ως μέσο μάθησης στο θέμα «Το Νερό» δεν περιορίζεται στην απόκτηση γνώσεων για το ίδιο το νερό, αλλά επεκτείνεται σε μια ολιστική μαθησιακή εμπειρία που καλλιεργεί πολυδιάστατες δεξιότητες. Πέρα από την κατανόηση βασικών επιστημονικών εννοιών — όπως ο κύκλος του νερού, η χρήση του νερού από τον άνθρωπο, οι περιβαλλοντικές επιπτώσεις — οι μαθητές μαθαίνουν πώς να συνεργάζονται αποτελεσματικά, πώς να οργανώνουν και να παρουσιάζουν πληροφορίες με δομημένο και δημιουργικό τρόπο.</w:t>
      </w:r>
    </w:p>
    <w:p w14:paraId="5CE5AD96" w14:textId="77777777" w:rsidR="00233997" w:rsidRDefault="004B2E98">
      <w:pPr>
        <w:ind w:firstLineChars="50" w:firstLine="120"/>
        <w:rPr>
          <w:sz w:val="24"/>
          <w:szCs w:val="24"/>
        </w:rPr>
      </w:pPr>
      <w:r>
        <w:rPr>
          <w:sz w:val="24"/>
          <w:szCs w:val="24"/>
        </w:rPr>
        <w:t xml:space="preserve">Η ψηφιακή </w:t>
      </w:r>
      <w:r>
        <w:rPr>
          <w:sz w:val="24"/>
          <w:szCs w:val="24"/>
        </w:rPr>
        <w:t>«βιβλιοθήκη» που δημιουργείται στο wiki αποτελεί έναν ζωντανό χώρο μάθησης που εξελίσσεται συνεχώς με τη συμμετοχή όλων των μαθητών, κάτι που δεν μπορεί να επιτευχθεί με τις παραδοσιακές, ατομικές εργασίες. Μέσω της συνεργασίας, οι μαθητές αποκτούν κοινωνικές δεξιότητες, μαθαίνουν να σέβονται διαφορετικές απόψεις και να συνθέτουν ποικίλες πληροφορίες σε ένα ενιαίο, συνεκτικό σύνολο.</w:t>
      </w:r>
    </w:p>
    <w:p w14:paraId="7241429C" w14:textId="77777777" w:rsidR="00233997" w:rsidRDefault="004B2E98">
      <w:pPr>
        <w:ind w:firstLineChars="50" w:firstLine="120"/>
        <w:rPr>
          <w:sz w:val="24"/>
          <w:szCs w:val="24"/>
        </w:rPr>
      </w:pPr>
      <w:r>
        <w:rPr>
          <w:sz w:val="24"/>
          <w:szCs w:val="24"/>
        </w:rPr>
        <w:t>Επιπλέον, η εμπλοκή τους σε πραγματικές δραστηριότητες, όπως η παρατήρηση φυσικών φαινομένων και η συλλογή δεδομένων, σε συνδυασμό με την ψηφιακή επεξεργασία και παρουσίαση, συμβάλλει στην ανάπτυξη κριτικής σκέψης και επιστημονικής μεθοδολογίας. Οι μαθητές μαθαίνουν να παρατηρούν, να αναρωτιούνται, να τεκμηριώνουν και να επικοινωνούν με επιστημονική ακρίβεια.</w:t>
      </w:r>
    </w:p>
    <w:p w14:paraId="4CA542D2" w14:textId="77777777" w:rsidR="00233997" w:rsidRDefault="004B2E98">
      <w:pPr>
        <w:ind w:firstLineChars="50" w:firstLine="120"/>
        <w:rPr>
          <w:sz w:val="24"/>
          <w:szCs w:val="24"/>
        </w:rPr>
      </w:pPr>
      <w:r>
        <w:rPr>
          <w:sz w:val="24"/>
          <w:szCs w:val="24"/>
        </w:rPr>
        <w:t>Τέλος, μέσα από το θέμα του νερού, καλλιεργείται η οικολογική συνείδηση και η ευαισθητοποίηση σε περιβαλλοντικά ζητήματα. Οι μαθητές συνειδητοποιούν τη σημασία της προστασίας των υδάτινων πόρων και αναπτύσσουν αξίες υπευθυνότητας απέναντι στο περιβάλλον, που είναι ζωτικής σημασίας για τη διαμόρφωση μελλοντικών ενεργών πολιτών.</w:t>
      </w:r>
    </w:p>
    <w:p w14:paraId="7B015E8F" w14:textId="77777777" w:rsidR="00233997" w:rsidRDefault="00233997">
      <w:pPr>
        <w:pStyle w:val="Web"/>
        <w:spacing w:before="280" w:beforeAutospacing="0" w:after="280" w:afterAutospacing="0" w:line="15" w:lineRule="atLeast"/>
        <w:ind w:firstLineChars="100" w:firstLine="240"/>
        <w:rPr>
          <w:color w:val="000000"/>
        </w:rPr>
      </w:pPr>
    </w:p>
    <w:p w14:paraId="7E957FD8" w14:textId="77777777" w:rsidR="00233997" w:rsidRDefault="004B2E98">
      <w:pPr>
        <w:rPr>
          <w:rFonts w:cstheme="minorHAnsi"/>
          <w:sz w:val="28"/>
          <w:szCs w:val="28"/>
        </w:rPr>
      </w:pPr>
      <w:r>
        <w:rPr>
          <w:rFonts w:cstheme="minorHAnsi"/>
          <w:sz w:val="28"/>
          <w:szCs w:val="28"/>
        </w:rPr>
        <w:t xml:space="preserve">Σύντομη περιγραφή για </w:t>
      </w:r>
      <w:proofErr w:type="spellStart"/>
      <w:r>
        <w:rPr>
          <w:rFonts w:cstheme="minorHAnsi"/>
          <w:sz w:val="28"/>
          <w:szCs w:val="28"/>
        </w:rPr>
        <w:t>εκπαιδευτικους</w:t>
      </w:r>
      <w:proofErr w:type="spellEnd"/>
    </w:p>
    <w:p w14:paraId="485670E3" w14:textId="77777777" w:rsidR="00233997" w:rsidRDefault="004B2E98">
      <w:pPr>
        <w:ind w:firstLineChars="50" w:firstLine="120"/>
        <w:rPr>
          <w:sz w:val="24"/>
          <w:szCs w:val="24"/>
        </w:rPr>
      </w:pPr>
      <w:r>
        <w:rPr>
          <w:sz w:val="24"/>
          <w:szCs w:val="24"/>
        </w:rPr>
        <w:t>Αυτός ο σχεδιασμός μαθήματος για το νερό στην Γ’ Δημοτικού υπόσχεται να μεταμορφώσει τη διδασκαλία από μια απλή μετάδοση γνώσεων σε μια ζωντανή, διαδραστική και πολυδιάστατη μαθησιακή εμπειρία. Αντί να περιορίζεται σε παραδοσιακές μεθόδους όπως οι διαλέξεις ή τα ξεχωριστά φύλλα εργασίας, το μάθημα βασίζεται στη συνεργασία και τη δημιουργική συμμετοχή των μαθητών μέσα από ένα ψηφιακό εργαλείο – το wiki.</w:t>
      </w:r>
    </w:p>
    <w:p w14:paraId="37359233" w14:textId="77777777" w:rsidR="00233997" w:rsidRDefault="004B2E98">
      <w:pPr>
        <w:ind w:firstLineChars="50" w:firstLine="120"/>
        <w:rPr>
          <w:sz w:val="24"/>
          <w:szCs w:val="24"/>
        </w:rPr>
      </w:pPr>
      <w:r>
        <w:rPr>
          <w:sz w:val="24"/>
          <w:szCs w:val="24"/>
        </w:rPr>
        <w:t>Το wiki δεν είναι απλώς ένας χώρος όπου συγκεντρώνονται εργασίες, αλλά ένα πραγματικό συνεργατικό περιβάλλον όπου οι μαθητές αναπτύσσουν την ιδιοκτησία της μάθησής τους. Μέσα από τη συλλογική δημιουργία και ανανέωση του περιεχομένου, μαθαίνουν να οργανώνουν πληροφορίες, να διαμορφώνουν ιδέες, να σχολιάζουν και να βελτιώνουν το έργο τους, ενισχύοντας ταυτόχρονα δεξιότητες όπως η κριτική σκέψη, η συνεργασία και η ψηφιακή επικοινωνία.</w:t>
      </w:r>
    </w:p>
    <w:p w14:paraId="1D369149" w14:textId="77777777" w:rsidR="00233997" w:rsidRDefault="004B2E98">
      <w:pPr>
        <w:ind w:firstLineChars="50" w:firstLine="120"/>
        <w:rPr>
          <w:sz w:val="24"/>
          <w:szCs w:val="24"/>
        </w:rPr>
      </w:pPr>
      <w:r>
        <w:rPr>
          <w:sz w:val="24"/>
          <w:szCs w:val="24"/>
        </w:rPr>
        <w:t>Παράλληλα, το μάθημα δεν περιορίζεται στη χρήση της τεχνολογίας. Περιλαμβάνει ποικίλες δραστηριότητες – επίσκεψη στην ύπαιθρο για παρατήρηση και συλλογή δεδομένων, χειροτεχνίες για την οπτικοποίηση του κύκλου του νερού και άλλες βιωματικές εργασίες – που κρατούν τα παιδιά ενεργά και ενθουσιώδη. Η εναλλαγή αυτών των δράσεων με τις ψηφιακές ενισχύει τη συγκράτηση της γνώσης και ενθαρρύνει το ενδιαφέρον, καλύπτοντας διαφορετικά στυλ μάθησης.</w:t>
      </w:r>
    </w:p>
    <w:p w14:paraId="5170606E" w14:textId="77777777" w:rsidR="00233997" w:rsidRDefault="004B2E98">
      <w:pPr>
        <w:ind w:firstLineChars="50" w:firstLine="120"/>
        <w:rPr>
          <w:sz w:val="24"/>
          <w:szCs w:val="24"/>
        </w:rPr>
      </w:pPr>
      <w:r>
        <w:rPr>
          <w:sz w:val="24"/>
          <w:szCs w:val="24"/>
        </w:rPr>
        <w:t>Ο εκπαιδευτικός που θα υλοποιήσει αυτό το σχέδιο θα βρει οργανωμένα όλα τα υλικά και τις οδηγίες που χρειάζεται για να το εφαρμόσει εύκολα, χωρίς να απαιτείται προηγμένη γνώση ή εξειδίκευση στην τεχνολογία. Θα έχει στη διάθεσή του ένα δομημένο αλλά ευέλικτο πλαίσιο, που μπορεί να προσαρμόσει στις ανάγκες της τάξης του. Επιπλέον, θα διαπιστώσει ότι η χρήση του wiki και η ενσωμάτωση συνεργατικών δραστηριοτήτων ενισχύουν όχι μόνο τη γνωστική ανάπτυξη, αλλά και την κοινωνική και συναισθηματική ωρίμανση των μαθη</w:t>
      </w:r>
      <w:r>
        <w:rPr>
          <w:sz w:val="24"/>
          <w:szCs w:val="24"/>
        </w:rPr>
        <w:t>τών.</w:t>
      </w:r>
    </w:p>
    <w:p w14:paraId="5F303DAA" w14:textId="77777777" w:rsidR="00233997" w:rsidRDefault="004B2E98">
      <w:pPr>
        <w:ind w:firstLineChars="50" w:firstLine="120"/>
        <w:rPr>
          <w:sz w:val="24"/>
          <w:szCs w:val="24"/>
        </w:rPr>
      </w:pPr>
      <w:r>
        <w:rPr>
          <w:sz w:val="24"/>
          <w:szCs w:val="24"/>
        </w:rPr>
        <w:t>Με λίγα λόγια, αυτό το σχέδιο προσφέρει μια ολοκληρωμένη προσέγγιση που ενσωματώνει τη μάθηση με τεχνολογία και βιωματικές εμπειρίες, κάνοντας το μάθημα για το νερό πιο ουσιαστικό, ενδιαφέρον και προσιτό για όλους τους μαθητές.</w:t>
      </w:r>
    </w:p>
    <w:p w14:paraId="58BA9D90" w14:textId="77777777" w:rsidR="00233997" w:rsidRDefault="00233997">
      <w:pPr>
        <w:ind w:left="720"/>
        <w:rPr>
          <w:rFonts w:cstheme="minorHAnsi"/>
          <w:sz w:val="24"/>
          <w:szCs w:val="24"/>
        </w:rPr>
      </w:pPr>
    </w:p>
    <w:p w14:paraId="0A3B925B" w14:textId="77777777" w:rsidR="00233997" w:rsidRDefault="004B2E98">
      <w:pPr>
        <w:rPr>
          <w:rFonts w:cstheme="minorHAnsi"/>
          <w:sz w:val="28"/>
          <w:szCs w:val="28"/>
        </w:rPr>
      </w:pPr>
      <w:r>
        <w:rPr>
          <w:rFonts w:cstheme="minorHAnsi"/>
          <w:sz w:val="28"/>
          <w:szCs w:val="28"/>
        </w:rPr>
        <w:t xml:space="preserve">Τι θα χρειαστεί να έχει ετοιμάσει ο/η εκπαιδευτικός εκτός υπολογιστή; </w:t>
      </w:r>
    </w:p>
    <w:p w14:paraId="2A6A55E5" w14:textId="77777777" w:rsidR="00233997" w:rsidRDefault="004B2E98">
      <w:pPr>
        <w:numPr>
          <w:ilvl w:val="0"/>
          <w:numId w:val="1"/>
        </w:numPr>
        <w:rPr>
          <w:sz w:val="24"/>
          <w:szCs w:val="24"/>
        </w:rPr>
      </w:pPr>
      <w:proofErr w:type="spellStart"/>
      <w:r>
        <w:rPr>
          <w:b/>
          <w:bCs/>
          <w:sz w:val="24"/>
          <w:szCs w:val="24"/>
          <w:u w:val="single"/>
        </w:rPr>
        <w:t>Χειραπτικό</w:t>
      </w:r>
      <w:proofErr w:type="spellEnd"/>
      <w:r>
        <w:rPr>
          <w:b/>
          <w:bCs/>
          <w:sz w:val="24"/>
          <w:szCs w:val="24"/>
          <w:u w:val="single"/>
        </w:rPr>
        <w:t xml:space="preserve"> υλικό</w:t>
      </w:r>
      <w:r>
        <w:rPr>
          <w:sz w:val="24"/>
          <w:szCs w:val="24"/>
        </w:rPr>
        <w:t xml:space="preserve">: Χαρτόνια, μαρκαδόρους, κόλλες, ψαλίδια, πλαστελίνες, φωτογραφικό υλικό, φύλλα </w:t>
      </w:r>
      <w:r>
        <w:rPr>
          <w:sz w:val="24"/>
          <w:szCs w:val="24"/>
        </w:rPr>
        <w:t>εργασίας για καταγραφή παρατηρήσεων.</w:t>
      </w:r>
    </w:p>
    <w:p w14:paraId="4C6E0BCE" w14:textId="77777777" w:rsidR="00233997" w:rsidRDefault="004B2E98">
      <w:pPr>
        <w:numPr>
          <w:ilvl w:val="0"/>
          <w:numId w:val="1"/>
        </w:numPr>
        <w:rPr>
          <w:sz w:val="24"/>
          <w:szCs w:val="24"/>
        </w:rPr>
      </w:pPr>
      <w:r>
        <w:rPr>
          <w:b/>
          <w:bCs/>
          <w:sz w:val="24"/>
          <w:szCs w:val="24"/>
          <w:u w:val="single"/>
        </w:rPr>
        <w:t>Επίσκεψη πεδίου</w:t>
      </w:r>
      <w:r>
        <w:rPr>
          <w:sz w:val="24"/>
          <w:szCs w:val="24"/>
        </w:rPr>
        <w:t>: Οργάνωση μικρής επίσκεψης σε κοντινό πάρκο, ποτάμι ή ακόμα και σχολική αυλή με φυτά και χώμα, ώστε τα παιδιά να παρατηρήσουν το νερό σε φυσικό περιβάλλον. Εξοπλισμός για σημειώσεις ή μικρές μετρήσεις (π.χ. θερμοκρασία νερού).</w:t>
      </w:r>
    </w:p>
    <w:p w14:paraId="34C7C0F8" w14:textId="77777777" w:rsidR="00233997" w:rsidRDefault="004B2E98">
      <w:pPr>
        <w:numPr>
          <w:ilvl w:val="0"/>
          <w:numId w:val="1"/>
        </w:numPr>
        <w:rPr>
          <w:sz w:val="24"/>
          <w:szCs w:val="24"/>
        </w:rPr>
      </w:pPr>
      <w:r>
        <w:rPr>
          <w:b/>
          <w:bCs/>
          <w:sz w:val="24"/>
          <w:szCs w:val="24"/>
          <w:u w:val="single"/>
        </w:rPr>
        <w:t>Συνεργασία με γονείς</w:t>
      </w:r>
      <w:r>
        <w:rPr>
          <w:sz w:val="24"/>
          <w:szCs w:val="24"/>
        </w:rPr>
        <w:t>: Ενημέρωση γονέων ώστε να βοηθήσουν στην προετοιμασία (π.χ. μεταφορά, εφοδιασμός με απλά υλικά) και ενθάρρυνση για την υποστήριξη δραστηριοτήτων στο σπίτι (π.χ. παρατήρηση νερού, φωτογράφιση).</w:t>
      </w:r>
    </w:p>
    <w:p w14:paraId="6E42A97B" w14:textId="77777777" w:rsidR="00233997" w:rsidRDefault="004B2E98">
      <w:pPr>
        <w:numPr>
          <w:ilvl w:val="0"/>
          <w:numId w:val="1"/>
        </w:numPr>
        <w:rPr>
          <w:rFonts w:ascii="Times New Roman" w:eastAsia="SimSun" w:hAnsi="Times New Roman" w:cs="Times New Roman"/>
          <w:color w:val="000000"/>
          <w:sz w:val="24"/>
          <w:szCs w:val="24"/>
        </w:rPr>
      </w:pPr>
      <w:r>
        <w:rPr>
          <w:b/>
          <w:bCs/>
          <w:sz w:val="24"/>
          <w:szCs w:val="24"/>
          <w:u w:val="single"/>
        </w:rPr>
        <w:t>Προετοιμασία υλικού</w:t>
      </w:r>
      <w:r>
        <w:rPr>
          <w:sz w:val="24"/>
          <w:szCs w:val="24"/>
        </w:rPr>
        <w:t>: Εκτυπώσεις βασικών πληροφοριών για χρήση στην τάξη ή για την οργάνωση της δομής του wiki πριν τη συμμετοχή των μαθητών</w:t>
      </w:r>
    </w:p>
    <w:p w14:paraId="0E6CC727" w14:textId="77777777" w:rsidR="00233997" w:rsidRDefault="00233997">
      <w:pPr>
        <w:rPr>
          <w:rFonts w:ascii="Times New Roman" w:eastAsia="SimSun" w:hAnsi="Times New Roman" w:cs="Times New Roman"/>
          <w:color w:val="000000"/>
          <w:sz w:val="24"/>
          <w:szCs w:val="24"/>
        </w:rPr>
      </w:pPr>
    </w:p>
    <w:p w14:paraId="7E20D332" w14:textId="77777777" w:rsidR="00233997" w:rsidRDefault="004B2E98">
      <w:pPr>
        <w:rPr>
          <w:rFonts w:cstheme="minorHAnsi"/>
          <w:sz w:val="28"/>
          <w:szCs w:val="28"/>
        </w:rPr>
      </w:pPr>
      <w:r>
        <w:rPr>
          <w:rFonts w:cstheme="minorHAnsi"/>
          <w:sz w:val="28"/>
          <w:szCs w:val="28"/>
        </w:rPr>
        <w:t xml:space="preserve">Τι άλλα λογισμικά ή συσκευές θα χρειαστεί να έχει διαθέσιμα εκτός από τα </w:t>
      </w:r>
      <w:r>
        <w:rPr>
          <w:rFonts w:cstheme="minorHAnsi"/>
          <w:sz w:val="28"/>
          <w:szCs w:val="28"/>
          <w:lang w:val="en-US"/>
        </w:rPr>
        <w:t>Pbworks</w:t>
      </w:r>
      <w:r>
        <w:rPr>
          <w:rFonts w:cstheme="minorHAnsi"/>
          <w:sz w:val="28"/>
          <w:szCs w:val="28"/>
        </w:rPr>
        <w:t>; Τι συνεργασία με γονείς χρειάζεται στο ψηφιακό κομμάτι;</w:t>
      </w:r>
    </w:p>
    <w:p w14:paraId="4C530F90" w14:textId="77777777" w:rsidR="00233997" w:rsidRDefault="004B2E98">
      <w:pPr>
        <w:numPr>
          <w:ilvl w:val="0"/>
          <w:numId w:val="1"/>
        </w:numPr>
        <w:rPr>
          <w:sz w:val="24"/>
          <w:szCs w:val="24"/>
        </w:rPr>
      </w:pPr>
      <w:r>
        <w:rPr>
          <w:b/>
          <w:bCs/>
          <w:sz w:val="24"/>
          <w:szCs w:val="24"/>
          <w:u w:val="single"/>
        </w:rPr>
        <w:t xml:space="preserve">Υπολογιστές ή </w:t>
      </w:r>
      <w:proofErr w:type="spellStart"/>
      <w:r>
        <w:rPr>
          <w:b/>
          <w:bCs/>
          <w:sz w:val="24"/>
          <w:szCs w:val="24"/>
          <w:u w:val="single"/>
        </w:rPr>
        <w:t>tablets</w:t>
      </w:r>
      <w:proofErr w:type="spellEnd"/>
      <w:r>
        <w:rPr>
          <w:sz w:val="24"/>
          <w:szCs w:val="24"/>
        </w:rPr>
        <w:t xml:space="preserve">: Στο σχολικό εργαστήριο, εξοπλισμός με πρόσβαση στο διαδίκτυο και δυνατότητα επεξεργασίας </w:t>
      </w:r>
      <w:proofErr w:type="spellStart"/>
      <w:r>
        <w:rPr>
          <w:sz w:val="24"/>
          <w:szCs w:val="24"/>
        </w:rPr>
        <w:t>wiki</w:t>
      </w:r>
      <w:proofErr w:type="spellEnd"/>
      <w:r>
        <w:rPr>
          <w:sz w:val="24"/>
          <w:szCs w:val="24"/>
        </w:rPr>
        <w:t xml:space="preserve"> (</w:t>
      </w:r>
      <w:proofErr w:type="spellStart"/>
      <w:r>
        <w:rPr>
          <w:sz w:val="24"/>
          <w:szCs w:val="24"/>
        </w:rPr>
        <w:t>Pbworks</w:t>
      </w:r>
      <w:proofErr w:type="spellEnd"/>
      <w:r>
        <w:rPr>
          <w:sz w:val="24"/>
          <w:szCs w:val="24"/>
        </w:rPr>
        <w:t>).</w:t>
      </w:r>
    </w:p>
    <w:p w14:paraId="2988DE75" w14:textId="77777777" w:rsidR="00233997" w:rsidRDefault="004B2E98">
      <w:pPr>
        <w:numPr>
          <w:ilvl w:val="0"/>
          <w:numId w:val="1"/>
        </w:numPr>
        <w:rPr>
          <w:sz w:val="24"/>
          <w:szCs w:val="24"/>
        </w:rPr>
      </w:pPr>
      <w:r>
        <w:rPr>
          <w:b/>
          <w:bCs/>
          <w:sz w:val="24"/>
          <w:szCs w:val="24"/>
          <w:u w:val="single"/>
        </w:rPr>
        <w:t>Φωτογραφικές συσκευές</w:t>
      </w:r>
      <w:r>
        <w:rPr>
          <w:sz w:val="24"/>
          <w:szCs w:val="24"/>
        </w:rPr>
        <w:t>: Κάμερες ή κινητά τηλέφωνα για να φωτογραφίζουν οι μαθητές τις εργασίες τους ή στιγμές από την επίσκεψη πεδίου.</w:t>
      </w:r>
    </w:p>
    <w:p w14:paraId="02CAEB80" w14:textId="77777777" w:rsidR="00233997" w:rsidRDefault="004B2E98">
      <w:pPr>
        <w:numPr>
          <w:ilvl w:val="0"/>
          <w:numId w:val="1"/>
        </w:numPr>
        <w:rPr>
          <w:sz w:val="24"/>
          <w:szCs w:val="24"/>
        </w:rPr>
      </w:pPr>
      <w:r>
        <w:rPr>
          <w:b/>
          <w:bCs/>
          <w:sz w:val="24"/>
          <w:szCs w:val="24"/>
          <w:u w:val="single"/>
        </w:rPr>
        <w:t>Λογισμικό επεξεργασίας εικόνας</w:t>
      </w:r>
      <w:r>
        <w:rPr>
          <w:sz w:val="24"/>
          <w:szCs w:val="24"/>
        </w:rPr>
        <w:t xml:space="preserve">: Προαιρετικά απλά εργαλεία (π.χ. </w:t>
      </w:r>
      <w:proofErr w:type="spellStart"/>
      <w:r>
        <w:rPr>
          <w:sz w:val="24"/>
          <w:szCs w:val="24"/>
        </w:rPr>
        <w:t>Paint</w:t>
      </w:r>
      <w:proofErr w:type="spellEnd"/>
      <w:r>
        <w:rPr>
          <w:sz w:val="24"/>
          <w:szCs w:val="24"/>
        </w:rPr>
        <w:t xml:space="preserve">, </w:t>
      </w:r>
      <w:proofErr w:type="spellStart"/>
      <w:r>
        <w:rPr>
          <w:sz w:val="24"/>
          <w:szCs w:val="24"/>
        </w:rPr>
        <w:t>Canva</w:t>
      </w:r>
      <w:proofErr w:type="spellEnd"/>
      <w:r>
        <w:rPr>
          <w:sz w:val="24"/>
          <w:szCs w:val="24"/>
        </w:rPr>
        <w:t xml:space="preserve">, εφαρμογές για </w:t>
      </w:r>
      <w:proofErr w:type="spellStart"/>
      <w:r>
        <w:rPr>
          <w:sz w:val="24"/>
          <w:szCs w:val="24"/>
        </w:rPr>
        <w:t>tablets</w:t>
      </w:r>
      <w:proofErr w:type="spellEnd"/>
      <w:r>
        <w:rPr>
          <w:sz w:val="24"/>
          <w:szCs w:val="24"/>
        </w:rPr>
        <w:t>) για να βελτιώσουν τις φωτογραφίες ή τα γραφικά τους.</w:t>
      </w:r>
    </w:p>
    <w:p w14:paraId="3DB93B6E" w14:textId="77777777" w:rsidR="00233997" w:rsidRDefault="004B2E98">
      <w:pPr>
        <w:numPr>
          <w:ilvl w:val="0"/>
          <w:numId w:val="1"/>
        </w:numPr>
        <w:rPr>
          <w:sz w:val="24"/>
          <w:szCs w:val="24"/>
        </w:rPr>
      </w:pPr>
      <w:r>
        <w:rPr>
          <w:b/>
          <w:bCs/>
          <w:sz w:val="24"/>
          <w:szCs w:val="24"/>
          <w:u w:val="single"/>
        </w:rPr>
        <w:t>Συνεργασία με γονείς</w:t>
      </w:r>
      <w:r>
        <w:rPr>
          <w:sz w:val="24"/>
          <w:szCs w:val="24"/>
        </w:rPr>
        <w:t>: Θα χρειαστεί να ενημερωθούν ώστε να εξασφαλίσουν πρόσβαση σε συσκευές και σύνδεση στο διαδίκτυο στο σπίτι, αν οι μαθητές επιθυμούν να συνεχίσουν τη συνεργασία εκτός σχολείου. Δεν απαιτούνται εξειδικευμένα προγράμματα, αλλά απλή πλοήγηση στο wiki και βασική χρήση υπολογιστή.</w:t>
      </w:r>
    </w:p>
    <w:p w14:paraId="0629D212" w14:textId="77777777" w:rsidR="00233997" w:rsidRDefault="00233997">
      <w:pPr>
        <w:rPr>
          <w:rFonts w:cstheme="minorHAnsi"/>
          <w:sz w:val="28"/>
          <w:szCs w:val="28"/>
        </w:rPr>
      </w:pPr>
    </w:p>
    <w:p w14:paraId="0D6C9E43" w14:textId="77777777" w:rsidR="00233997" w:rsidRDefault="004B2E98">
      <w:pPr>
        <w:rPr>
          <w:rFonts w:cstheme="minorHAnsi"/>
          <w:sz w:val="28"/>
          <w:szCs w:val="28"/>
        </w:rPr>
      </w:pPr>
      <w:r>
        <w:rPr>
          <w:rFonts w:cstheme="minorHAnsi"/>
          <w:bCs/>
          <w:sz w:val="28"/>
          <w:szCs w:val="28"/>
        </w:rPr>
        <w:t>Στόχοι</w:t>
      </w:r>
      <w:r>
        <w:rPr>
          <w:rFonts w:cstheme="minorHAnsi"/>
          <w:sz w:val="28"/>
          <w:szCs w:val="28"/>
        </w:rPr>
        <w:t> / </w:t>
      </w:r>
      <w:r>
        <w:rPr>
          <w:rFonts w:cstheme="minorHAnsi"/>
          <w:bCs/>
          <w:sz w:val="28"/>
          <w:szCs w:val="28"/>
        </w:rPr>
        <w:t>προσδοκώμενα μαθησιακά αποτελέσματα</w:t>
      </w:r>
      <w:r>
        <w:rPr>
          <w:rFonts w:cstheme="minorHAnsi"/>
          <w:sz w:val="28"/>
          <w:szCs w:val="28"/>
        </w:rPr>
        <w:t> (γνώσεις, δεξιότητες, αξίες-στάσεις):</w:t>
      </w:r>
    </w:p>
    <w:p w14:paraId="1B0019C7" w14:textId="77777777" w:rsidR="00233997" w:rsidRDefault="004B2E98">
      <w:pPr>
        <w:pStyle w:val="Web"/>
        <w:spacing w:before="280" w:beforeAutospacing="0" w:after="280" w:afterAutospacing="0" w:line="15" w:lineRule="atLeast"/>
        <w:rPr>
          <w:color w:val="000000"/>
        </w:rPr>
      </w:pPr>
      <w:r>
        <w:rPr>
          <w:b/>
          <w:bCs/>
          <w:color w:val="000000"/>
        </w:rPr>
        <w:t>Εκτιθέμενοι στόχοι (άμεσα επηρεαζόμενοι από το wiki)</w:t>
      </w:r>
    </w:p>
    <w:p w14:paraId="6DE9ABED" w14:textId="77777777" w:rsidR="00233997" w:rsidRDefault="004B2E98">
      <w:pPr>
        <w:numPr>
          <w:ilvl w:val="0"/>
          <w:numId w:val="1"/>
        </w:numPr>
        <w:rPr>
          <w:sz w:val="24"/>
          <w:szCs w:val="24"/>
        </w:rPr>
      </w:pPr>
      <w:r>
        <w:rPr>
          <w:b/>
          <w:bCs/>
          <w:sz w:val="24"/>
          <w:szCs w:val="24"/>
        </w:rPr>
        <w:t>Ανάπτυξη συνεργατικών δεξιοτήτων και ομαδικής εργασίας:</w:t>
      </w:r>
      <w:r>
        <w:rPr>
          <w:sz w:val="24"/>
          <w:szCs w:val="24"/>
        </w:rPr>
        <w:br/>
        <w:t xml:space="preserve">Το wiki λειτουργεί ως μια κοινή ψηφιακή πλατφόρμα όπου οι μαθητές καλούνται να συνεισφέρουν, να </w:t>
      </w:r>
      <w:r>
        <w:rPr>
          <w:sz w:val="24"/>
          <w:szCs w:val="24"/>
        </w:rPr>
        <w:t>επεξεργαστούν και να διορθώσουν το περιεχόμενο συλλογικά. Η συνεχής αλληλεπίδραση ενισχύει τη συνεργασία, τη διαχείριση διαφορών, τον διάλογο και την κατανομή εργασιών μέσα στην ομάδα. Μέσα από αυτή τη διαδικασία, τα παιδιά μαθαίνουν να λειτουργούν ως ομάδα, να σέβονται απόψεις και να συντονίζονται με στόχο την παραγωγή ενός κοινού αποτελέσματος.</w:t>
      </w:r>
    </w:p>
    <w:p w14:paraId="38758BA0" w14:textId="77777777" w:rsidR="00233997" w:rsidRDefault="004B2E98">
      <w:pPr>
        <w:numPr>
          <w:ilvl w:val="0"/>
          <w:numId w:val="1"/>
        </w:numPr>
        <w:rPr>
          <w:sz w:val="24"/>
          <w:szCs w:val="24"/>
        </w:rPr>
      </w:pPr>
      <w:r>
        <w:rPr>
          <w:b/>
          <w:bCs/>
          <w:sz w:val="24"/>
          <w:szCs w:val="24"/>
        </w:rPr>
        <w:t>Οργάνωση και σύνθεση πολυτροπικού περιεχομένου (κείμενα, εικόνες, σχέδια):</w:t>
      </w:r>
      <w:r>
        <w:rPr>
          <w:sz w:val="24"/>
          <w:szCs w:val="24"/>
        </w:rPr>
        <w:br/>
        <w:t xml:space="preserve">Το wiki επιτρέπει τη συγγραφή κειμένων αλλά και την ενσωμάτωση εικόνων, σχεδίων και βίντεο, προωθώντας την ικανότητα των μαθητών να οργανώνουν πληροφορίες σε διαφορετικά μέσα. Μαθαίνουν να συνθέτουν πολύπλευρο περιεχόμενο που δεν περιορίζεται στο γραπτό λόγο, αναπτύσσοντας παράλληλα και την ψηφιακή τους </w:t>
      </w:r>
      <w:proofErr w:type="spellStart"/>
      <w:r>
        <w:rPr>
          <w:sz w:val="24"/>
          <w:szCs w:val="24"/>
        </w:rPr>
        <w:t>γραμματισμό</w:t>
      </w:r>
      <w:proofErr w:type="spellEnd"/>
      <w:r>
        <w:rPr>
          <w:sz w:val="24"/>
          <w:szCs w:val="24"/>
        </w:rPr>
        <w:t>.</w:t>
      </w:r>
    </w:p>
    <w:p w14:paraId="107A3B97" w14:textId="77777777" w:rsidR="00233997" w:rsidRDefault="004B2E98">
      <w:pPr>
        <w:numPr>
          <w:ilvl w:val="0"/>
          <w:numId w:val="1"/>
        </w:numPr>
        <w:rPr>
          <w:sz w:val="24"/>
          <w:szCs w:val="24"/>
        </w:rPr>
      </w:pPr>
      <w:r>
        <w:rPr>
          <w:b/>
          <w:bCs/>
          <w:sz w:val="24"/>
          <w:szCs w:val="24"/>
        </w:rPr>
        <w:t>Κριτική επεξεργασία πληροφοριών και ανατροφοδότηση:</w:t>
      </w:r>
      <w:r>
        <w:rPr>
          <w:b/>
          <w:bCs/>
          <w:sz w:val="24"/>
          <w:szCs w:val="24"/>
        </w:rPr>
        <w:br/>
      </w:r>
      <w:r>
        <w:rPr>
          <w:sz w:val="24"/>
          <w:szCs w:val="24"/>
        </w:rPr>
        <w:t>Η δυνατότητα σχολιασμού και αναθεώρησης περιεχομένου από συμμαθητές και δάσκαλο δημιουργεί μια δυναμική διαδικασία κριτικής επεξεργασίας. Οι μαθητές δεν παραδίδουν απλά μια εργασία, αλλά μαθαίνουν να αναγνωρίζουν λάθη, να προσφέρουν και να δέχονται εποικοδομητική κριτική, καλλιεργώντας την αυτοαξιολόγηση και τη βελτίωση.</w:t>
      </w:r>
    </w:p>
    <w:p w14:paraId="3C4CC7C1" w14:textId="77777777" w:rsidR="00233997" w:rsidRDefault="004B2E98">
      <w:pPr>
        <w:numPr>
          <w:ilvl w:val="0"/>
          <w:numId w:val="1"/>
        </w:numPr>
        <w:rPr>
          <w:sz w:val="24"/>
          <w:szCs w:val="24"/>
        </w:rPr>
      </w:pPr>
      <w:r>
        <w:rPr>
          <w:b/>
          <w:bCs/>
          <w:sz w:val="24"/>
          <w:szCs w:val="24"/>
        </w:rPr>
        <w:t>Εξοικείωση με τη χρήση ψηφιακών εργαλείων για μαθησιακούς σκοπούς:</w:t>
      </w:r>
      <w:r>
        <w:rPr>
          <w:sz w:val="24"/>
          <w:szCs w:val="24"/>
        </w:rPr>
        <w:br/>
        <w:t>Η χρήση του wiki ως εργαλείου μάθησης βοηθά τους μαθητές να αποκτήσουν θετικές ψηφιακές δεξιότητες, όπως η πλοήγηση σε διαδικτυακές πλατφόρμες, η σύνταξη και επεξεργασία κειμένων σε ψηφιακό περιβάλλον και η συνεργασία μέσω διαδικτύου. Αυτές οι δεξιότητες είναι απαραίτητες στον σύγχρονο κόσμο και προσφέρουν στα παιδιά ένα εφόδιο για το μέλλον.</w:t>
      </w:r>
    </w:p>
    <w:p w14:paraId="6897FDEB" w14:textId="77777777" w:rsidR="00233997" w:rsidRDefault="004B2E98">
      <w:r>
        <w:rPr>
          <w:rFonts w:ascii="Times New Roman" w:hAnsi="Times New Roman" w:cs="Times New Roman"/>
          <w:noProof/>
          <w:color w:val="000000"/>
          <w:sz w:val="24"/>
          <w:szCs w:val="24"/>
        </w:rPr>
      </w:r>
      <w:r w:rsidR="004B2E98">
        <w:rPr>
          <w:rFonts w:ascii="Times New Roman" w:hAnsi="Times New Roman" w:cs="Times New Roman"/>
          <w:noProof/>
          <w:color w:val="000000"/>
          <w:sz w:val="24"/>
          <w:szCs w:val="24"/>
        </w:rPr>
        <w:pict w14:anchorId="1F5E3BE0">
          <v:rect id="_x0000_i1026" style="width:6in;height:1.5pt" o:hralign="center" o:hrstd="t" o:hr="t" fillcolor="#a0a0a0" stroked="f"/>
        </w:pict>
      </w:r>
    </w:p>
    <w:p w14:paraId="29F5132A" w14:textId="77777777" w:rsidR="00233997" w:rsidRDefault="004B2E98">
      <w:pPr>
        <w:pStyle w:val="Web"/>
        <w:spacing w:before="280" w:beforeAutospacing="0" w:after="280" w:afterAutospacing="0" w:line="15" w:lineRule="atLeast"/>
        <w:rPr>
          <w:color w:val="000000"/>
        </w:rPr>
      </w:pPr>
      <w:r>
        <w:rPr>
          <w:b/>
          <w:bCs/>
          <w:color w:val="000000"/>
        </w:rPr>
        <w:t>Γενικότεροι στόχοι στους οποίους συμβάλλουμε</w:t>
      </w:r>
    </w:p>
    <w:p w14:paraId="39ECF039" w14:textId="77777777" w:rsidR="00233997" w:rsidRDefault="004B2E98">
      <w:pPr>
        <w:numPr>
          <w:ilvl w:val="0"/>
          <w:numId w:val="2"/>
        </w:numPr>
        <w:rPr>
          <w:sz w:val="24"/>
          <w:szCs w:val="24"/>
          <w:lang w:val="en-US"/>
        </w:rPr>
      </w:pPr>
      <w:r>
        <w:rPr>
          <w:b/>
          <w:bCs/>
          <w:sz w:val="24"/>
          <w:szCs w:val="24"/>
        </w:rPr>
        <w:t>Κατανόηση του φυσικού κύκλου του νερού και της σημασίας του στη ζωή:</w:t>
      </w:r>
      <w:r>
        <w:rPr>
          <w:sz w:val="24"/>
          <w:szCs w:val="24"/>
        </w:rPr>
        <w:br/>
        <w:t>Μέσα από τις ποικίλες δραστηριότητες, τις παρατηρήσεις στη φύση και την έρευνα, οι μαθητές κατανοούν τις βασικές φυσικές διεργασίες που αφορούν το νερό (π.χ. εξάτμιση, συμπύκνωση, βροχόπτωση) και αντιλαμβάνονται τον κρίσιμο ρόλο του νερού για τη ζωή όλων των οργανισμών και την ισορροπία του περιβάλλοντος</w:t>
      </w:r>
      <w:r>
        <w:rPr>
          <w:sz w:val="24"/>
          <w:szCs w:val="24"/>
          <w:lang w:val="en-US"/>
        </w:rPr>
        <w:t>.</w:t>
      </w:r>
    </w:p>
    <w:p w14:paraId="51C89CDD" w14:textId="77777777" w:rsidR="00233997" w:rsidRDefault="004B2E98">
      <w:pPr>
        <w:numPr>
          <w:ilvl w:val="0"/>
          <w:numId w:val="2"/>
        </w:numPr>
        <w:rPr>
          <w:sz w:val="24"/>
          <w:szCs w:val="24"/>
        </w:rPr>
      </w:pPr>
      <w:r>
        <w:rPr>
          <w:b/>
          <w:bCs/>
          <w:sz w:val="24"/>
          <w:szCs w:val="24"/>
        </w:rPr>
        <w:t>Ενίσχυση οικολογικής συνείδησης και στάσεων για την προστασία του περιβάλλοντος:</w:t>
      </w:r>
      <w:r>
        <w:rPr>
          <w:sz w:val="24"/>
          <w:szCs w:val="24"/>
        </w:rPr>
        <w:br/>
        <w:t>Η ενασχόληση με το νερό ως πολύτιμο φυσικό πόρο, η αναγνώριση των κινδύνων από τη ρύπανση και η κατανόηση της σημασίας της εξοικονόμησης και της φροντίδας του περιβάλλοντος, ενισχύουν τις αξίες της βιωσιμότητας και της οικολογικής υπευθυνότητας. Οι μαθητές μαθαίνουν να αναλαμβάνουν ενεργό ρόλο για την προστασία του πλανήτη.</w:t>
      </w:r>
    </w:p>
    <w:p w14:paraId="1836A22E" w14:textId="77777777" w:rsidR="00233997" w:rsidRDefault="00233997">
      <w:pPr>
        <w:rPr>
          <w:sz w:val="24"/>
          <w:szCs w:val="24"/>
        </w:rPr>
      </w:pPr>
    </w:p>
    <w:p w14:paraId="02F874AA" w14:textId="77777777" w:rsidR="00233997" w:rsidRDefault="004B2E98">
      <w:pPr>
        <w:numPr>
          <w:ilvl w:val="0"/>
          <w:numId w:val="2"/>
        </w:numPr>
        <w:rPr>
          <w:sz w:val="24"/>
          <w:szCs w:val="24"/>
          <w:lang w:val="en-US"/>
        </w:rPr>
      </w:pPr>
      <w:r>
        <w:rPr>
          <w:b/>
          <w:bCs/>
          <w:sz w:val="24"/>
          <w:szCs w:val="24"/>
        </w:rPr>
        <w:t>Καλλιέργεια δημιουργικότητας και προσωπικής έκφρασης μέσω διαφορετικών μέσων:</w:t>
      </w:r>
      <w:r>
        <w:rPr>
          <w:sz w:val="24"/>
          <w:szCs w:val="24"/>
        </w:rPr>
        <w:br/>
        <w:t xml:space="preserve">Μέσα από την εικαστική απεικόνιση, τη συγγραφή κειμένων, την παραγωγή ψηφιακού υλικού και την παρουσίαση ιδεών στο wiki, οι μαθητές εκφράζουν δημιουργικά τις σκέψεις και τις γνώσεις τους. Η </w:t>
      </w:r>
      <w:proofErr w:type="spellStart"/>
      <w:r>
        <w:rPr>
          <w:sz w:val="24"/>
          <w:szCs w:val="24"/>
        </w:rPr>
        <w:t>πολυτροπική</w:t>
      </w:r>
      <w:proofErr w:type="spellEnd"/>
      <w:r>
        <w:rPr>
          <w:sz w:val="24"/>
          <w:szCs w:val="24"/>
        </w:rPr>
        <w:t xml:space="preserve"> μάθηση δίνει τη δυνατότητα σε κάθε παιδί να βρει το δικό του τρόπο να μάθει και να επικοινωνήσει.</w:t>
      </w:r>
    </w:p>
    <w:p w14:paraId="10A048D8" w14:textId="77777777" w:rsidR="00233997" w:rsidRDefault="004B2E98">
      <w:pPr>
        <w:numPr>
          <w:ilvl w:val="0"/>
          <w:numId w:val="2"/>
        </w:numPr>
        <w:rPr>
          <w:sz w:val="24"/>
          <w:szCs w:val="24"/>
        </w:rPr>
      </w:pPr>
      <w:r>
        <w:rPr>
          <w:b/>
          <w:bCs/>
          <w:sz w:val="24"/>
          <w:szCs w:val="24"/>
        </w:rPr>
        <w:t>Ενδυνάμωση της ικανότητας να μαθαίνουν πώς να μαθαίνουν μέσα από συλλογική έρευνα:</w:t>
      </w:r>
      <w:r>
        <w:rPr>
          <w:sz w:val="24"/>
          <w:szCs w:val="24"/>
        </w:rPr>
        <w:br/>
        <w:t xml:space="preserve">Μέσω της διαδικασίας αναζήτησης, επεξεργασίας και οργάνωσης πληροφοριών με τη βοήθεια της ομάδας, οι μαθητές αναπτύσσουν μεθόδους και στρατηγικές </w:t>
      </w:r>
      <w:proofErr w:type="spellStart"/>
      <w:r>
        <w:rPr>
          <w:sz w:val="24"/>
          <w:szCs w:val="24"/>
        </w:rPr>
        <w:t>αυτοκατευθυνόμενης</w:t>
      </w:r>
      <w:proofErr w:type="spellEnd"/>
      <w:r>
        <w:rPr>
          <w:sz w:val="24"/>
          <w:szCs w:val="24"/>
        </w:rPr>
        <w:t xml:space="preserve"> μάθησης. Μαθαίνουν πώς να αναζητούν αξιόπιστες πηγές, να επιλέγουν σημαντικές πληροφορίες και να συνθέτουν γνώσεις συλλογικά, δεξιότητες που είναι κρίσιμες για τη δια βίου μάθηση.</w:t>
      </w:r>
    </w:p>
    <w:p w14:paraId="70174AF4" w14:textId="77777777" w:rsidR="00233997" w:rsidRDefault="00233997">
      <w:pPr>
        <w:rPr>
          <w:rFonts w:cstheme="minorHAnsi"/>
          <w:sz w:val="28"/>
          <w:szCs w:val="28"/>
        </w:rPr>
      </w:pPr>
    </w:p>
    <w:p w14:paraId="48A3643B" w14:textId="77777777" w:rsidR="00233997" w:rsidRDefault="004B2E98">
      <w:pPr>
        <w:rPr>
          <w:rFonts w:cstheme="minorHAnsi"/>
          <w:sz w:val="28"/>
          <w:szCs w:val="28"/>
        </w:rPr>
      </w:pPr>
      <w:r>
        <w:rPr>
          <w:rFonts w:cstheme="minorHAnsi"/>
          <w:sz w:val="28"/>
          <w:szCs w:val="28"/>
        </w:rPr>
        <w:t>Περιγραφή του σεναρίου</w:t>
      </w:r>
    </w:p>
    <w:p w14:paraId="3F49135C" w14:textId="77777777" w:rsidR="00233997" w:rsidRDefault="004B2E98">
      <w:pPr>
        <w:rPr>
          <w:rFonts w:ascii="Calibri" w:hAnsi="Calibri" w:cs="Calibri"/>
          <w:sz w:val="24"/>
          <w:szCs w:val="24"/>
        </w:rPr>
      </w:pPr>
      <w:r>
        <w:rPr>
          <w:rFonts w:ascii="Calibri" w:hAnsi="Calibri" w:cs="Calibri"/>
          <w:b/>
          <w:bCs/>
          <w:i/>
          <w:iCs/>
          <w:sz w:val="24"/>
          <w:szCs w:val="24"/>
        </w:rPr>
        <w:t>Συνολική διάρκεια: περίπου 6 διδακτικές ώρες</w:t>
      </w:r>
    </w:p>
    <w:p w14:paraId="717887C9" w14:textId="77777777" w:rsidR="00233997" w:rsidRDefault="004B2E98">
      <w:pPr>
        <w:rPr>
          <w:rFonts w:ascii="Calibri" w:hAnsi="Calibri" w:cs="Calibri"/>
          <w:sz w:val="24"/>
          <w:szCs w:val="24"/>
        </w:rPr>
      </w:pPr>
      <w:r>
        <w:rPr>
          <w:rFonts w:ascii="Calibri" w:hAnsi="Calibri" w:cs="Calibri"/>
          <w:b/>
          <w:bCs/>
          <w:i/>
          <w:iCs/>
          <w:sz w:val="24"/>
          <w:szCs w:val="24"/>
        </w:rPr>
        <w:t xml:space="preserve">Ψηφιακό εργαλείο: </w:t>
      </w:r>
      <w:proofErr w:type="spellStart"/>
      <w:r>
        <w:rPr>
          <w:rFonts w:ascii="Calibri" w:hAnsi="Calibri" w:cs="Calibri"/>
          <w:b/>
          <w:bCs/>
          <w:i/>
          <w:iCs/>
          <w:sz w:val="24"/>
          <w:szCs w:val="24"/>
        </w:rPr>
        <w:t>Wiki</w:t>
      </w:r>
      <w:proofErr w:type="spellEnd"/>
      <w:r>
        <w:rPr>
          <w:rFonts w:ascii="Calibri" w:hAnsi="Calibri" w:cs="Calibri"/>
          <w:b/>
          <w:bCs/>
          <w:i/>
          <w:iCs/>
          <w:sz w:val="24"/>
          <w:szCs w:val="24"/>
        </w:rPr>
        <w:t xml:space="preserve"> (</w:t>
      </w:r>
      <w:proofErr w:type="spellStart"/>
      <w:r>
        <w:rPr>
          <w:rFonts w:ascii="Calibri" w:hAnsi="Calibri" w:cs="Calibri"/>
          <w:b/>
          <w:bCs/>
          <w:i/>
          <w:iCs/>
          <w:sz w:val="24"/>
          <w:szCs w:val="24"/>
        </w:rPr>
        <w:t>Pbworks</w:t>
      </w:r>
      <w:proofErr w:type="spellEnd"/>
      <w:r>
        <w:rPr>
          <w:rFonts w:ascii="Calibri" w:hAnsi="Calibri" w:cs="Calibri"/>
          <w:b/>
          <w:bCs/>
          <w:i/>
          <w:iCs/>
          <w:sz w:val="24"/>
          <w:szCs w:val="24"/>
        </w:rPr>
        <w:t>)</w:t>
      </w:r>
    </w:p>
    <w:p w14:paraId="37FE2248" w14:textId="77777777" w:rsidR="00233997" w:rsidRDefault="004B2E98">
      <w:pPr>
        <w:rPr>
          <w:rFonts w:ascii="Calibri" w:hAnsi="Calibri" w:cs="Calibri"/>
          <w:sz w:val="24"/>
          <w:szCs w:val="24"/>
        </w:rPr>
      </w:pPr>
      <w:r>
        <w:rPr>
          <w:rFonts w:ascii="Calibri" w:hAnsi="Calibri" w:cs="Calibri"/>
          <w:noProof/>
          <w:sz w:val="24"/>
          <w:szCs w:val="24"/>
        </w:rPr>
      </w:r>
      <w:r w:rsidR="004B2E98">
        <w:rPr>
          <w:rFonts w:ascii="Calibri" w:hAnsi="Calibri" w:cs="Calibri"/>
          <w:noProof/>
          <w:sz w:val="24"/>
          <w:szCs w:val="24"/>
        </w:rPr>
        <w:pict w14:anchorId="50245433">
          <v:rect id="_x0000_i1027" style="width:6in;height:1.5pt" o:hralign="center" o:hrstd="t" o:hr="t" fillcolor="#a0a0a0" stroked="f"/>
        </w:pict>
      </w:r>
    </w:p>
    <w:p w14:paraId="2B75EC2A" w14:textId="77777777" w:rsidR="00233997" w:rsidRDefault="004B2E98">
      <w:pPr>
        <w:rPr>
          <w:rFonts w:ascii="Calibri" w:hAnsi="Calibri" w:cs="Calibri"/>
          <w:sz w:val="24"/>
          <w:szCs w:val="24"/>
        </w:rPr>
      </w:pPr>
      <w:r>
        <w:rPr>
          <w:rFonts w:ascii="Calibri" w:hAnsi="Calibri" w:cs="Calibri"/>
          <w:sz w:val="24"/>
          <w:szCs w:val="24"/>
        </w:rPr>
        <w:t> Ανά Ώρα – Δομή Δραστηριοτήτων</w:t>
      </w:r>
    </w:p>
    <w:tbl>
      <w:tblPr>
        <w:tblW w:w="0" w:type="auto"/>
        <w:tblCellMar>
          <w:top w:w="15" w:type="dxa"/>
          <w:left w:w="15" w:type="dxa"/>
          <w:bottom w:w="15" w:type="dxa"/>
          <w:right w:w="15" w:type="dxa"/>
        </w:tblCellMar>
        <w:tblLook w:val="04A0" w:firstRow="1" w:lastRow="0" w:firstColumn="1" w:lastColumn="0" w:noHBand="0" w:noVBand="1"/>
      </w:tblPr>
      <w:tblGrid>
        <w:gridCol w:w="1112"/>
        <w:gridCol w:w="2076"/>
        <w:gridCol w:w="5118"/>
      </w:tblGrid>
      <w:tr w:rsidR="00233997" w14:paraId="12B20B10" w14:textId="77777777">
        <w:trPr>
          <w:trHeight w:val="500"/>
        </w:trPr>
        <w:tc>
          <w:tcPr>
            <w:tcW w:w="0" w:type="auto"/>
            <w:shd w:val="clear" w:color="auto" w:fill="auto"/>
            <w:tcMar>
              <w:top w:w="100" w:type="dxa"/>
              <w:left w:w="100" w:type="dxa"/>
              <w:bottom w:w="100" w:type="dxa"/>
              <w:right w:w="100" w:type="dxa"/>
            </w:tcMar>
          </w:tcPr>
          <w:p w14:paraId="65F1D016" w14:textId="77777777" w:rsidR="00233997" w:rsidRDefault="004B2E98">
            <w:pPr>
              <w:rPr>
                <w:rFonts w:ascii="Calibri" w:hAnsi="Calibri" w:cs="Calibri"/>
                <w:sz w:val="24"/>
                <w:szCs w:val="24"/>
              </w:rPr>
            </w:pPr>
            <w:r>
              <w:rPr>
                <w:rFonts w:ascii="Calibri" w:hAnsi="Calibri" w:cs="Calibri"/>
                <w:b/>
                <w:bCs/>
                <w:sz w:val="24"/>
                <w:szCs w:val="24"/>
              </w:rPr>
              <w:t>Διάρκεια</w:t>
            </w:r>
          </w:p>
        </w:tc>
        <w:tc>
          <w:tcPr>
            <w:tcW w:w="0" w:type="auto"/>
            <w:shd w:val="clear" w:color="auto" w:fill="auto"/>
            <w:tcMar>
              <w:top w:w="100" w:type="dxa"/>
              <w:left w:w="100" w:type="dxa"/>
              <w:bottom w:w="100" w:type="dxa"/>
              <w:right w:w="100" w:type="dxa"/>
            </w:tcMar>
          </w:tcPr>
          <w:p w14:paraId="08C8CB1D" w14:textId="77777777" w:rsidR="00233997" w:rsidRDefault="004B2E98">
            <w:pPr>
              <w:rPr>
                <w:rFonts w:ascii="Calibri" w:hAnsi="Calibri" w:cs="Calibri"/>
                <w:sz w:val="24"/>
                <w:szCs w:val="24"/>
              </w:rPr>
            </w:pPr>
            <w:r>
              <w:rPr>
                <w:rFonts w:ascii="Calibri" w:hAnsi="Calibri" w:cs="Calibri"/>
                <w:b/>
                <w:bCs/>
                <w:sz w:val="24"/>
                <w:szCs w:val="24"/>
              </w:rPr>
              <w:t>Στόχοι</w:t>
            </w:r>
          </w:p>
        </w:tc>
        <w:tc>
          <w:tcPr>
            <w:tcW w:w="0" w:type="auto"/>
            <w:shd w:val="clear" w:color="auto" w:fill="auto"/>
            <w:tcMar>
              <w:top w:w="100" w:type="dxa"/>
              <w:left w:w="100" w:type="dxa"/>
              <w:bottom w:w="100" w:type="dxa"/>
              <w:right w:w="100" w:type="dxa"/>
            </w:tcMar>
          </w:tcPr>
          <w:p w14:paraId="1A24D953" w14:textId="77777777" w:rsidR="00233997" w:rsidRDefault="004B2E98">
            <w:pPr>
              <w:rPr>
                <w:rFonts w:ascii="Calibri" w:hAnsi="Calibri" w:cs="Calibri"/>
                <w:sz w:val="24"/>
                <w:szCs w:val="24"/>
              </w:rPr>
            </w:pPr>
            <w:r>
              <w:rPr>
                <w:rFonts w:ascii="Calibri" w:hAnsi="Calibri" w:cs="Calibri"/>
                <w:b/>
                <w:bCs/>
                <w:sz w:val="24"/>
                <w:szCs w:val="24"/>
              </w:rPr>
              <w:t>Δραστηριότητες / Μαθητικές ενέργειες</w:t>
            </w:r>
          </w:p>
        </w:tc>
      </w:tr>
      <w:tr w:rsidR="00233997" w14:paraId="59D805E9" w14:textId="77777777">
        <w:trPr>
          <w:trHeight w:val="1580"/>
        </w:trPr>
        <w:tc>
          <w:tcPr>
            <w:tcW w:w="0" w:type="auto"/>
            <w:shd w:val="clear" w:color="auto" w:fill="auto"/>
            <w:tcMar>
              <w:top w:w="100" w:type="dxa"/>
              <w:left w:w="100" w:type="dxa"/>
              <w:bottom w:w="100" w:type="dxa"/>
              <w:right w:w="100" w:type="dxa"/>
            </w:tcMar>
          </w:tcPr>
          <w:p w14:paraId="535F2A58" w14:textId="77777777" w:rsidR="00233997" w:rsidRDefault="004B2E98">
            <w:pPr>
              <w:rPr>
                <w:rFonts w:ascii="Calibri" w:hAnsi="Calibri" w:cs="Calibri"/>
                <w:sz w:val="24"/>
                <w:szCs w:val="24"/>
              </w:rPr>
            </w:pPr>
            <w:r>
              <w:rPr>
                <w:rFonts w:ascii="Calibri" w:hAnsi="Calibri" w:cs="Calibri"/>
                <w:sz w:val="24"/>
                <w:szCs w:val="24"/>
              </w:rPr>
              <w:t>1η ώρα</w:t>
            </w:r>
          </w:p>
        </w:tc>
        <w:tc>
          <w:tcPr>
            <w:tcW w:w="0" w:type="auto"/>
            <w:shd w:val="clear" w:color="auto" w:fill="auto"/>
            <w:tcMar>
              <w:top w:w="100" w:type="dxa"/>
              <w:left w:w="100" w:type="dxa"/>
              <w:bottom w:w="100" w:type="dxa"/>
              <w:right w:w="100" w:type="dxa"/>
            </w:tcMar>
          </w:tcPr>
          <w:p w14:paraId="04E86164" w14:textId="77777777" w:rsidR="00233997" w:rsidRDefault="004B2E98">
            <w:pPr>
              <w:rPr>
                <w:rFonts w:ascii="Calibri" w:hAnsi="Calibri" w:cs="Calibri"/>
                <w:sz w:val="24"/>
                <w:szCs w:val="24"/>
              </w:rPr>
            </w:pPr>
            <w:r>
              <w:rPr>
                <w:rFonts w:ascii="Calibri" w:hAnsi="Calibri" w:cs="Calibri"/>
                <w:sz w:val="24"/>
                <w:szCs w:val="24"/>
              </w:rPr>
              <w:t>Εισαγωγή στο θέμα &amp; wiki, οργάνωση ομάδων</w:t>
            </w:r>
          </w:p>
        </w:tc>
        <w:tc>
          <w:tcPr>
            <w:tcW w:w="0" w:type="auto"/>
            <w:shd w:val="clear" w:color="auto" w:fill="auto"/>
            <w:tcMar>
              <w:top w:w="100" w:type="dxa"/>
              <w:left w:w="100" w:type="dxa"/>
              <w:bottom w:w="100" w:type="dxa"/>
              <w:right w:w="100" w:type="dxa"/>
            </w:tcMar>
          </w:tcPr>
          <w:p w14:paraId="61ECF0A0" w14:textId="77777777" w:rsidR="00233997" w:rsidRDefault="004B2E98">
            <w:pPr>
              <w:rPr>
                <w:rFonts w:ascii="Calibri" w:hAnsi="Calibri" w:cs="Calibri"/>
                <w:sz w:val="24"/>
                <w:szCs w:val="24"/>
              </w:rPr>
            </w:pPr>
            <w:r>
              <w:rPr>
                <w:rFonts w:ascii="Calibri" w:hAnsi="Calibri" w:cs="Calibri"/>
                <w:sz w:val="24"/>
                <w:szCs w:val="24"/>
              </w:rPr>
              <w:t>Ο/η εκπαιδευτικός παρουσιάζει τη θεματική ενότητα «Το Νερό» και εξηγεί τη σημασία του στη φύση και τη ζωή. Εισάγει την πλατφόρμα wiki και δείχνει πώς θα την αξιοποιήσουν. Οι μαθητές χωρίζονται σε ομάδες με ρόλους (</w:t>
            </w:r>
            <w:proofErr w:type="spellStart"/>
            <w:r>
              <w:rPr>
                <w:rFonts w:ascii="Calibri" w:hAnsi="Calibri" w:cs="Calibri"/>
                <w:sz w:val="24"/>
                <w:szCs w:val="24"/>
              </w:rPr>
              <w:t>π.χ.Οι</w:t>
            </w:r>
            <w:proofErr w:type="spellEnd"/>
            <w:r>
              <w:rPr>
                <w:rFonts w:ascii="Calibri" w:hAnsi="Calibri" w:cs="Calibri"/>
                <w:sz w:val="24"/>
                <w:szCs w:val="24"/>
              </w:rPr>
              <w:t xml:space="preserve"> </w:t>
            </w:r>
            <w:proofErr w:type="spellStart"/>
            <w:r>
              <w:rPr>
                <w:rFonts w:ascii="Calibri" w:hAnsi="Calibri" w:cs="Calibri"/>
                <w:sz w:val="24"/>
                <w:szCs w:val="24"/>
              </w:rPr>
              <w:t>Νεροσταγόνες</w:t>
            </w:r>
            <w:proofErr w:type="spellEnd"/>
            <w:r>
              <w:rPr>
                <w:rFonts w:ascii="Calibri" w:hAnsi="Calibri" w:cs="Calibri"/>
                <w:sz w:val="24"/>
                <w:szCs w:val="24"/>
              </w:rPr>
              <w:t>, Τα Ρυάκια, Τα Συννεφάκια).</w:t>
            </w:r>
          </w:p>
        </w:tc>
      </w:tr>
      <w:tr w:rsidR="00233997" w14:paraId="31FDCBF2" w14:textId="77777777">
        <w:trPr>
          <w:trHeight w:val="1580"/>
        </w:trPr>
        <w:tc>
          <w:tcPr>
            <w:tcW w:w="0" w:type="auto"/>
            <w:shd w:val="clear" w:color="auto" w:fill="auto"/>
            <w:tcMar>
              <w:top w:w="100" w:type="dxa"/>
              <w:left w:w="100" w:type="dxa"/>
              <w:bottom w:w="100" w:type="dxa"/>
              <w:right w:w="100" w:type="dxa"/>
            </w:tcMar>
          </w:tcPr>
          <w:p w14:paraId="4F67A90A" w14:textId="77777777" w:rsidR="00233997" w:rsidRDefault="004B2E98">
            <w:pPr>
              <w:rPr>
                <w:rFonts w:ascii="Calibri" w:hAnsi="Calibri" w:cs="Calibri"/>
                <w:sz w:val="24"/>
                <w:szCs w:val="24"/>
              </w:rPr>
            </w:pPr>
            <w:r>
              <w:rPr>
                <w:rFonts w:ascii="Calibri" w:hAnsi="Calibri" w:cs="Calibri"/>
                <w:sz w:val="24"/>
                <w:szCs w:val="24"/>
              </w:rPr>
              <w:t>1,5 ώρα</w:t>
            </w:r>
          </w:p>
        </w:tc>
        <w:tc>
          <w:tcPr>
            <w:tcW w:w="0" w:type="auto"/>
            <w:shd w:val="clear" w:color="auto" w:fill="auto"/>
            <w:tcMar>
              <w:top w:w="100" w:type="dxa"/>
              <w:left w:w="100" w:type="dxa"/>
              <w:bottom w:w="100" w:type="dxa"/>
              <w:right w:w="100" w:type="dxa"/>
            </w:tcMar>
          </w:tcPr>
          <w:p w14:paraId="56CCC5F7" w14:textId="77777777" w:rsidR="00233997" w:rsidRDefault="004B2E98">
            <w:pPr>
              <w:rPr>
                <w:rFonts w:ascii="Calibri" w:hAnsi="Calibri" w:cs="Calibri"/>
                <w:sz w:val="24"/>
                <w:szCs w:val="24"/>
              </w:rPr>
            </w:pPr>
            <w:r>
              <w:rPr>
                <w:rFonts w:ascii="Calibri" w:hAnsi="Calibri" w:cs="Calibri"/>
                <w:sz w:val="24"/>
                <w:szCs w:val="24"/>
              </w:rPr>
              <w:t>Παρατήρηση στη φύση, βιωματική εμπειρία</w:t>
            </w:r>
          </w:p>
        </w:tc>
        <w:tc>
          <w:tcPr>
            <w:tcW w:w="0" w:type="auto"/>
            <w:shd w:val="clear" w:color="auto" w:fill="auto"/>
            <w:tcMar>
              <w:top w:w="100" w:type="dxa"/>
              <w:left w:w="100" w:type="dxa"/>
              <w:bottom w:w="100" w:type="dxa"/>
              <w:right w:w="100" w:type="dxa"/>
            </w:tcMar>
          </w:tcPr>
          <w:p w14:paraId="08D36CB3" w14:textId="77777777" w:rsidR="00233997" w:rsidRDefault="004B2E98">
            <w:pPr>
              <w:rPr>
                <w:rFonts w:ascii="Calibri" w:hAnsi="Calibri" w:cs="Calibri"/>
                <w:sz w:val="24"/>
                <w:szCs w:val="24"/>
              </w:rPr>
            </w:pPr>
            <w:r>
              <w:rPr>
                <w:rFonts w:ascii="Calibri" w:hAnsi="Calibri" w:cs="Calibri"/>
                <w:sz w:val="24"/>
                <w:szCs w:val="24"/>
              </w:rPr>
              <w:t xml:space="preserve">Εκπαιδευτική εκδρομή σε κοντινό ποτάμι. Οι μαθητές παρατηρούν το νερό στο φυσικό του περιβάλλον, </w:t>
            </w:r>
            <w:r>
              <w:rPr>
                <w:rFonts w:ascii="Calibri" w:hAnsi="Calibri" w:cs="Calibri"/>
                <w:sz w:val="24"/>
                <w:szCs w:val="24"/>
              </w:rPr>
              <w:t>σημειώνουν όσα βλέπουν (π.χ. ροή νερού, παρουσία φυτών/ζώων, ανθρώπινες παρεμβάσεις), και συζητούν για τη σημασία του. Οι εκπαιδευτικοί τραβούν φωτογραφίες.</w:t>
            </w:r>
          </w:p>
        </w:tc>
      </w:tr>
      <w:tr w:rsidR="00233997" w14:paraId="758EE160" w14:textId="77777777">
        <w:trPr>
          <w:trHeight w:val="1300"/>
        </w:trPr>
        <w:tc>
          <w:tcPr>
            <w:tcW w:w="0" w:type="auto"/>
            <w:shd w:val="clear" w:color="auto" w:fill="auto"/>
            <w:tcMar>
              <w:top w:w="100" w:type="dxa"/>
              <w:left w:w="100" w:type="dxa"/>
              <w:bottom w:w="100" w:type="dxa"/>
              <w:right w:w="100" w:type="dxa"/>
            </w:tcMar>
          </w:tcPr>
          <w:p w14:paraId="7085D03D" w14:textId="77777777" w:rsidR="00233997" w:rsidRDefault="004B2E98">
            <w:pPr>
              <w:rPr>
                <w:rFonts w:ascii="Calibri" w:hAnsi="Calibri" w:cs="Calibri"/>
                <w:sz w:val="24"/>
                <w:szCs w:val="24"/>
              </w:rPr>
            </w:pPr>
            <w:r>
              <w:rPr>
                <w:rFonts w:ascii="Calibri" w:hAnsi="Calibri" w:cs="Calibri"/>
                <w:sz w:val="24"/>
                <w:szCs w:val="24"/>
              </w:rPr>
              <w:t>0,5 ώρα</w:t>
            </w:r>
          </w:p>
        </w:tc>
        <w:tc>
          <w:tcPr>
            <w:tcW w:w="0" w:type="auto"/>
            <w:shd w:val="clear" w:color="auto" w:fill="auto"/>
            <w:tcMar>
              <w:top w:w="100" w:type="dxa"/>
              <w:left w:w="100" w:type="dxa"/>
              <w:bottom w:w="100" w:type="dxa"/>
              <w:right w:w="100" w:type="dxa"/>
            </w:tcMar>
          </w:tcPr>
          <w:p w14:paraId="58929F62" w14:textId="77777777" w:rsidR="00233997" w:rsidRDefault="004B2E98">
            <w:pPr>
              <w:rPr>
                <w:rFonts w:ascii="Calibri" w:hAnsi="Calibri" w:cs="Calibri"/>
                <w:sz w:val="24"/>
                <w:szCs w:val="24"/>
              </w:rPr>
            </w:pPr>
            <w:r>
              <w:rPr>
                <w:rFonts w:ascii="Calibri" w:hAnsi="Calibri" w:cs="Calibri"/>
                <w:sz w:val="24"/>
                <w:szCs w:val="24"/>
              </w:rPr>
              <w:t>Ανάλυση εμπειριών, προβολή βίντεο &amp; συζήτηση</w:t>
            </w:r>
          </w:p>
        </w:tc>
        <w:tc>
          <w:tcPr>
            <w:tcW w:w="0" w:type="auto"/>
            <w:shd w:val="clear" w:color="auto" w:fill="auto"/>
            <w:tcMar>
              <w:top w:w="100" w:type="dxa"/>
              <w:left w:w="100" w:type="dxa"/>
              <w:bottom w:w="100" w:type="dxa"/>
              <w:right w:w="100" w:type="dxa"/>
            </w:tcMar>
          </w:tcPr>
          <w:p w14:paraId="0BF949BF" w14:textId="77777777" w:rsidR="00233997" w:rsidRDefault="004B2E98">
            <w:pPr>
              <w:rPr>
                <w:rFonts w:ascii="Calibri" w:hAnsi="Calibri" w:cs="Calibri"/>
                <w:sz w:val="24"/>
                <w:szCs w:val="24"/>
              </w:rPr>
            </w:pPr>
            <w:r>
              <w:rPr>
                <w:rFonts w:ascii="Calibri" w:hAnsi="Calibri" w:cs="Calibri"/>
                <w:sz w:val="24"/>
                <w:szCs w:val="24"/>
              </w:rPr>
              <w:t>Επιστροφή στην τάξη. Ομαδική συζήτηση για τις παρατηρήσεις από την εκδρομή. Τα παιδιά απαντούν σε ερωτήσεις, προβάλλεται βίντεο σχετικά με το κύκλο του νερού και τα συνδέουν αυτά που είδαν.</w:t>
            </w:r>
          </w:p>
        </w:tc>
      </w:tr>
      <w:tr w:rsidR="00233997" w14:paraId="6CFDB6E0" w14:textId="77777777">
        <w:trPr>
          <w:trHeight w:val="1300"/>
        </w:trPr>
        <w:tc>
          <w:tcPr>
            <w:tcW w:w="0" w:type="auto"/>
            <w:shd w:val="clear" w:color="auto" w:fill="auto"/>
            <w:tcMar>
              <w:top w:w="100" w:type="dxa"/>
              <w:left w:w="100" w:type="dxa"/>
              <w:bottom w:w="100" w:type="dxa"/>
              <w:right w:w="100" w:type="dxa"/>
            </w:tcMar>
          </w:tcPr>
          <w:p w14:paraId="05691A89" w14:textId="77777777" w:rsidR="00233997" w:rsidRDefault="004B2E98">
            <w:pPr>
              <w:rPr>
                <w:rFonts w:ascii="Calibri" w:hAnsi="Calibri" w:cs="Calibri"/>
                <w:sz w:val="24"/>
                <w:szCs w:val="24"/>
              </w:rPr>
            </w:pPr>
            <w:r>
              <w:rPr>
                <w:rFonts w:ascii="Calibri" w:hAnsi="Calibri" w:cs="Calibri"/>
                <w:sz w:val="24"/>
                <w:szCs w:val="24"/>
              </w:rPr>
              <w:t>2 ώρες</w:t>
            </w:r>
          </w:p>
        </w:tc>
        <w:tc>
          <w:tcPr>
            <w:tcW w:w="0" w:type="auto"/>
            <w:shd w:val="clear" w:color="auto" w:fill="auto"/>
            <w:tcMar>
              <w:top w:w="100" w:type="dxa"/>
              <w:left w:w="100" w:type="dxa"/>
              <w:bottom w:w="100" w:type="dxa"/>
              <w:right w:w="100" w:type="dxa"/>
            </w:tcMar>
          </w:tcPr>
          <w:p w14:paraId="2C2BBA96" w14:textId="77777777" w:rsidR="00233997" w:rsidRDefault="004B2E98">
            <w:pPr>
              <w:rPr>
                <w:rFonts w:ascii="Calibri" w:hAnsi="Calibri" w:cs="Calibri"/>
                <w:sz w:val="24"/>
                <w:szCs w:val="24"/>
              </w:rPr>
            </w:pPr>
            <w:r>
              <w:rPr>
                <w:rFonts w:ascii="Calibri" w:hAnsi="Calibri" w:cs="Calibri"/>
                <w:sz w:val="24"/>
                <w:szCs w:val="24"/>
              </w:rPr>
              <w:t>Συνεργατική σύνθεση υλικού στο wiki</w:t>
            </w:r>
          </w:p>
        </w:tc>
        <w:tc>
          <w:tcPr>
            <w:tcW w:w="0" w:type="auto"/>
            <w:shd w:val="clear" w:color="auto" w:fill="auto"/>
            <w:tcMar>
              <w:top w:w="100" w:type="dxa"/>
              <w:left w:w="100" w:type="dxa"/>
              <w:bottom w:w="100" w:type="dxa"/>
              <w:right w:w="100" w:type="dxa"/>
            </w:tcMar>
          </w:tcPr>
          <w:p w14:paraId="24A1C48A" w14:textId="77777777" w:rsidR="00233997" w:rsidRDefault="004B2E98">
            <w:pPr>
              <w:rPr>
                <w:rFonts w:ascii="Calibri" w:hAnsi="Calibri" w:cs="Calibri"/>
                <w:sz w:val="24"/>
                <w:szCs w:val="24"/>
              </w:rPr>
            </w:pPr>
            <w:r>
              <w:rPr>
                <w:rFonts w:ascii="Calibri" w:hAnsi="Calibri" w:cs="Calibri"/>
                <w:sz w:val="24"/>
                <w:szCs w:val="24"/>
              </w:rPr>
              <w:t>Οι ομάδες συνθέτουν τα δεδομένα από την εκδρομή. Συγγράφουν κείμενα, ενσωματώνουν φωτογραφίες που τράβηξαν οι εκπαιδευτικοί, προσθέτουν σκίτσα ή σχέδια. Σχολιάζουν και βελτιώνουν ομαδικά το ψηφιακό τους έργο.</w:t>
            </w:r>
          </w:p>
        </w:tc>
      </w:tr>
      <w:tr w:rsidR="00233997" w14:paraId="4302BEE4" w14:textId="77777777">
        <w:trPr>
          <w:trHeight w:val="1300"/>
        </w:trPr>
        <w:tc>
          <w:tcPr>
            <w:tcW w:w="0" w:type="auto"/>
            <w:shd w:val="clear" w:color="auto" w:fill="auto"/>
            <w:tcMar>
              <w:top w:w="100" w:type="dxa"/>
              <w:left w:w="100" w:type="dxa"/>
              <w:bottom w:w="100" w:type="dxa"/>
              <w:right w:w="100" w:type="dxa"/>
            </w:tcMar>
          </w:tcPr>
          <w:p w14:paraId="5C5D99EC" w14:textId="77777777" w:rsidR="00233997" w:rsidRDefault="004B2E98">
            <w:pPr>
              <w:rPr>
                <w:rFonts w:ascii="Calibri" w:hAnsi="Calibri" w:cs="Calibri"/>
                <w:sz w:val="24"/>
                <w:szCs w:val="24"/>
              </w:rPr>
            </w:pPr>
            <w:r>
              <w:rPr>
                <w:rFonts w:ascii="Calibri" w:hAnsi="Calibri" w:cs="Calibri"/>
                <w:sz w:val="24"/>
                <w:szCs w:val="24"/>
              </w:rPr>
              <w:t>1 ώρα</w:t>
            </w:r>
          </w:p>
        </w:tc>
        <w:tc>
          <w:tcPr>
            <w:tcW w:w="0" w:type="auto"/>
            <w:shd w:val="clear" w:color="auto" w:fill="auto"/>
            <w:tcMar>
              <w:top w:w="100" w:type="dxa"/>
              <w:left w:w="100" w:type="dxa"/>
              <w:bottom w:w="100" w:type="dxa"/>
              <w:right w:w="100" w:type="dxa"/>
            </w:tcMar>
          </w:tcPr>
          <w:p w14:paraId="0DE6D7D1" w14:textId="77777777" w:rsidR="00233997" w:rsidRDefault="004B2E98">
            <w:pPr>
              <w:rPr>
                <w:rFonts w:ascii="Calibri" w:hAnsi="Calibri" w:cs="Calibri"/>
                <w:sz w:val="24"/>
                <w:szCs w:val="24"/>
              </w:rPr>
            </w:pPr>
            <w:r>
              <w:rPr>
                <w:rFonts w:ascii="Calibri" w:hAnsi="Calibri" w:cs="Calibri"/>
                <w:sz w:val="24"/>
                <w:szCs w:val="24"/>
              </w:rPr>
              <w:t xml:space="preserve">Δημιουργία κατασκευών &amp; </w:t>
            </w:r>
            <w:proofErr w:type="spellStart"/>
            <w:r>
              <w:rPr>
                <w:rFonts w:ascii="Calibri" w:hAnsi="Calibri" w:cs="Calibri"/>
                <w:sz w:val="24"/>
                <w:szCs w:val="24"/>
              </w:rPr>
              <w:t>πολυμεσικού</w:t>
            </w:r>
            <w:proofErr w:type="spellEnd"/>
            <w:r>
              <w:rPr>
                <w:rFonts w:ascii="Calibri" w:hAnsi="Calibri" w:cs="Calibri"/>
                <w:sz w:val="24"/>
                <w:szCs w:val="24"/>
              </w:rPr>
              <w:t xml:space="preserve"> υλικού</w:t>
            </w:r>
          </w:p>
        </w:tc>
        <w:tc>
          <w:tcPr>
            <w:tcW w:w="0" w:type="auto"/>
            <w:shd w:val="clear" w:color="auto" w:fill="auto"/>
            <w:tcMar>
              <w:top w:w="100" w:type="dxa"/>
              <w:left w:w="100" w:type="dxa"/>
              <w:bottom w:w="100" w:type="dxa"/>
              <w:right w:w="100" w:type="dxa"/>
            </w:tcMar>
          </w:tcPr>
          <w:p w14:paraId="6BF221AC" w14:textId="77777777" w:rsidR="00233997" w:rsidRDefault="004B2E98">
            <w:pPr>
              <w:rPr>
                <w:rFonts w:ascii="Calibri" w:hAnsi="Calibri" w:cs="Calibri"/>
                <w:sz w:val="24"/>
                <w:szCs w:val="24"/>
              </w:rPr>
            </w:pPr>
            <w:r>
              <w:rPr>
                <w:rFonts w:ascii="Calibri" w:hAnsi="Calibri" w:cs="Calibri"/>
                <w:sz w:val="24"/>
                <w:szCs w:val="24"/>
              </w:rPr>
              <w:t>Οι μαθητές δημιουργούν αφίσες, κολλάζ ή κατασκευές με θέμα «Το Νερό» και τον κύκλο του. Οι κατασκευές φωτογραφίζονται από τους εκπαιδευτικούς και αναρτώνται στο wiki.</w:t>
            </w:r>
          </w:p>
        </w:tc>
      </w:tr>
      <w:tr w:rsidR="00233997" w14:paraId="1B6859FA" w14:textId="77777777">
        <w:trPr>
          <w:trHeight w:val="1300"/>
        </w:trPr>
        <w:tc>
          <w:tcPr>
            <w:tcW w:w="0" w:type="auto"/>
            <w:shd w:val="clear" w:color="auto" w:fill="auto"/>
            <w:tcMar>
              <w:top w:w="100" w:type="dxa"/>
              <w:left w:w="100" w:type="dxa"/>
              <w:bottom w:w="100" w:type="dxa"/>
              <w:right w:w="100" w:type="dxa"/>
            </w:tcMar>
          </w:tcPr>
          <w:p w14:paraId="5B6210F6" w14:textId="77777777" w:rsidR="00233997" w:rsidRDefault="004B2E98">
            <w:pPr>
              <w:rPr>
                <w:rFonts w:ascii="Calibri" w:hAnsi="Calibri" w:cs="Calibri"/>
                <w:sz w:val="24"/>
                <w:szCs w:val="24"/>
              </w:rPr>
            </w:pPr>
            <w:r>
              <w:rPr>
                <w:rFonts w:ascii="Calibri" w:hAnsi="Calibri" w:cs="Calibri"/>
                <w:sz w:val="24"/>
                <w:szCs w:val="24"/>
              </w:rPr>
              <w:t>0,5 ώρα</w:t>
            </w:r>
          </w:p>
        </w:tc>
        <w:tc>
          <w:tcPr>
            <w:tcW w:w="0" w:type="auto"/>
            <w:shd w:val="clear" w:color="auto" w:fill="auto"/>
            <w:tcMar>
              <w:top w:w="100" w:type="dxa"/>
              <w:left w:w="100" w:type="dxa"/>
              <w:bottom w:w="100" w:type="dxa"/>
              <w:right w:w="100" w:type="dxa"/>
            </w:tcMar>
          </w:tcPr>
          <w:p w14:paraId="5C3188EE" w14:textId="77777777" w:rsidR="00233997" w:rsidRDefault="004B2E98">
            <w:pPr>
              <w:rPr>
                <w:rFonts w:ascii="Calibri" w:hAnsi="Calibri" w:cs="Calibri"/>
                <w:sz w:val="24"/>
                <w:szCs w:val="24"/>
              </w:rPr>
            </w:pPr>
            <w:r>
              <w:rPr>
                <w:rFonts w:ascii="Calibri" w:hAnsi="Calibri" w:cs="Calibri"/>
                <w:sz w:val="24"/>
                <w:szCs w:val="24"/>
              </w:rPr>
              <w:t>Παρουσίαση &amp; αναστοχασμός</w:t>
            </w:r>
          </w:p>
        </w:tc>
        <w:tc>
          <w:tcPr>
            <w:tcW w:w="0" w:type="auto"/>
            <w:shd w:val="clear" w:color="auto" w:fill="auto"/>
            <w:tcMar>
              <w:top w:w="100" w:type="dxa"/>
              <w:left w:w="100" w:type="dxa"/>
              <w:bottom w:w="100" w:type="dxa"/>
              <w:right w:w="100" w:type="dxa"/>
            </w:tcMar>
          </w:tcPr>
          <w:p w14:paraId="735EEAF3" w14:textId="77777777" w:rsidR="00233997" w:rsidRDefault="004B2E98">
            <w:pPr>
              <w:rPr>
                <w:rFonts w:ascii="Calibri" w:hAnsi="Calibri" w:cs="Calibri"/>
                <w:sz w:val="24"/>
                <w:szCs w:val="24"/>
              </w:rPr>
            </w:pPr>
            <w:r>
              <w:rPr>
                <w:rFonts w:ascii="Calibri" w:hAnsi="Calibri" w:cs="Calibri"/>
                <w:sz w:val="24"/>
                <w:szCs w:val="24"/>
              </w:rPr>
              <w:t xml:space="preserve">Οι ομάδες παρουσιάζουν τις εργασίες τους στην ολομέλεια. Ακολουθεί συζήτηση για την εμπειρία της εκδρομής, τη </w:t>
            </w:r>
            <w:r>
              <w:rPr>
                <w:rFonts w:ascii="Calibri" w:hAnsi="Calibri" w:cs="Calibri"/>
                <w:sz w:val="24"/>
                <w:szCs w:val="24"/>
              </w:rPr>
              <w:t>χρήση του wiki και την ομαδική δουλειά. Συλλέγεται προφορική ανατροφοδότηση από τους μαθητές.</w:t>
            </w:r>
          </w:p>
        </w:tc>
      </w:tr>
    </w:tbl>
    <w:p w14:paraId="0D507C4D" w14:textId="77777777" w:rsidR="00233997" w:rsidRDefault="004B2E98">
      <w:pPr>
        <w:rPr>
          <w:rFonts w:ascii="Calibri" w:hAnsi="Calibri" w:cs="Calibri"/>
          <w:sz w:val="24"/>
          <w:szCs w:val="24"/>
        </w:rPr>
      </w:pPr>
      <w:r>
        <w:rPr>
          <w:rFonts w:ascii="Calibri" w:hAnsi="Calibri" w:cs="Calibri"/>
          <w:noProof/>
          <w:sz w:val="24"/>
          <w:szCs w:val="24"/>
        </w:rPr>
      </w:r>
      <w:r w:rsidR="004B2E98">
        <w:rPr>
          <w:rFonts w:ascii="Calibri" w:hAnsi="Calibri" w:cs="Calibri"/>
          <w:noProof/>
          <w:sz w:val="24"/>
          <w:szCs w:val="24"/>
        </w:rPr>
        <w:pict w14:anchorId="3285BF00">
          <v:rect id="_x0000_i1028" style="width:6in;height:1.5pt" o:hralign="center" o:hrstd="t" o:hr="t" fillcolor="#a0a0a0" stroked="f"/>
        </w:pict>
      </w:r>
    </w:p>
    <w:p w14:paraId="63BD5D74" w14:textId="77777777" w:rsidR="00233997" w:rsidRDefault="004B2E98">
      <w:pPr>
        <w:rPr>
          <w:rFonts w:ascii="Calibri" w:hAnsi="Calibri" w:cs="Calibri"/>
          <w:sz w:val="24"/>
          <w:szCs w:val="24"/>
        </w:rPr>
      </w:pPr>
      <w:r>
        <w:rPr>
          <w:rFonts w:ascii="Calibri" w:hAnsi="Calibri" w:cs="Calibri"/>
          <w:b/>
          <w:bCs/>
          <w:i/>
          <w:iCs/>
          <w:sz w:val="24"/>
          <w:szCs w:val="24"/>
        </w:rPr>
        <w:t>Σκαλωσιά 1 – Περισσότερο δομημένη υποστήριξη</w:t>
      </w:r>
    </w:p>
    <w:tbl>
      <w:tblPr>
        <w:tblW w:w="0" w:type="auto"/>
        <w:tblCellMar>
          <w:top w:w="15" w:type="dxa"/>
          <w:left w:w="15" w:type="dxa"/>
          <w:bottom w:w="15" w:type="dxa"/>
          <w:right w:w="15" w:type="dxa"/>
        </w:tblCellMar>
        <w:tblLook w:val="04A0" w:firstRow="1" w:lastRow="0" w:firstColumn="1" w:lastColumn="0" w:noHBand="0" w:noVBand="1"/>
      </w:tblPr>
      <w:tblGrid>
        <w:gridCol w:w="1547"/>
        <w:gridCol w:w="1337"/>
        <w:gridCol w:w="2581"/>
        <w:gridCol w:w="1283"/>
        <w:gridCol w:w="1558"/>
      </w:tblGrid>
      <w:tr w:rsidR="00233997" w14:paraId="4EA6779B" w14:textId="77777777">
        <w:trPr>
          <w:trHeight w:val="760"/>
        </w:trPr>
        <w:tc>
          <w:tcPr>
            <w:tcW w:w="0" w:type="auto"/>
            <w:shd w:val="clear" w:color="auto" w:fill="auto"/>
            <w:tcMar>
              <w:top w:w="100" w:type="dxa"/>
              <w:left w:w="100" w:type="dxa"/>
              <w:bottom w:w="100" w:type="dxa"/>
              <w:right w:w="100" w:type="dxa"/>
            </w:tcMar>
          </w:tcPr>
          <w:p w14:paraId="72B70FEB" w14:textId="77777777" w:rsidR="00233997" w:rsidRDefault="004B2E98">
            <w:pPr>
              <w:rPr>
                <w:rFonts w:ascii="Calibri" w:hAnsi="Calibri" w:cs="Calibri"/>
                <w:sz w:val="24"/>
                <w:szCs w:val="24"/>
              </w:rPr>
            </w:pPr>
            <w:r>
              <w:rPr>
                <w:rFonts w:ascii="Calibri" w:hAnsi="Calibri" w:cs="Calibri"/>
                <w:sz w:val="24"/>
                <w:szCs w:val="24"/>
              </w:rPr>
              <w:t>Διδακτικές Ενέργειες</w:t>
            </w:r>
          </w:p>
        </w:tc>
        <w:tc>
          <w:tcPr>
            <w:tcW w:w="0" w:type="auto"/>
            <w:shd w:val="clear" w:color="auto" w:fill="auto"/>
            <w:tcMar>
              <w:top w:w="100" w:type="dxa"/>
              <w:left w:w="100" w:type="dxa"/>
              <w:bottom w:w="100" w:type="dxa"/>
              <w:right w:w="100" w:type="dxa"/>
            </w:tcMar>
          </w:tcPr>
          <w:p w14:paraId="73EA8FF9" w14:textId="77777777" w:rsidR="00233997" w:rsidRDefault="004B2E98">
            <w:pPr>
              <w:rPr>
                <w:rFonts w:ascii="Calibri" w:hAnsi="Calibri" w:cs="Calibri"/>
                <w:sz w:val="24"/>
                <w:szCs w:val="24"/>
              </w:rPr>
            </w:pPr>
            <w:r>
              <w:rPr>
                <w:rFonts w:ascii="Calibri" w:hAnsi="Calibri" w:cs="Calibri"/>
                <w:sz w:val="24"/>
                <w:szCs w:val="24"/>
              </w:rPr>
              <w:t>Μαθητικές Ενέργειες</w:t>
            </w:r>
          </w:p>
        </w:tc>
        <w:tc>
          <w:tcPr>
            <w:tcW w:w="0" w:type="auto"/>
            <w:shd w:val="clear" w:color="auto" w:fill="auto"/>
            <w:tcMar>
              <w:top w:w="100" w:type="dxa"/>
              <w:left w:w="100" w:type="dxa"/>
              <w:bottom w:w="100" w:type="dxa"/>
              <w:right w:w="100" w:type="dxa"/>
            </w:tcMar>
          </w:tcPr>
          <w:p w14:paraId="08A228FD" w14:textId="77777777" w:rsidR="00233997" w:rsidRDefault="004B2E98">
            <w:pPr>
              <w:rPr>
                <w:rFonts w:ascii="Calibri" w:hAnsi="Calibri" w:cs="Calibri"/>
                <w:sz w:val="24"/>
                <w:szCs w:val="24"/>
              </w:rPr>
            </w:pPr>
            <w:r>
              <w:rPr>
                <w:rFonts w:ascii="Calibri" w:hAnsi="Calibri" w:cs="Calibri"/>
                <w:sz w:val="24"/>
                <w:szCs w:val="24"/>
              </w:rPr>
              <w:t>Υλικά</w:t>
            </w:r>
          </w:p>
        </w:tc>
        <w:tc>
          <w:tcPr>
            <w:tcW w:w="0" w:type="auto"/>
            <w:shd w:val="clear" w:color="auto" w:fill="auto"/>
            <w:tcMar>
              <w:top w:w="100" w:type="dxa"/>
              <w:left w:w="100" w:type="dxa"/>
              <w:bottom w:w="100" w:type="dxa"/>
              <w:right w:w="100" w:type="dxa"/>
            </w:tcMar>
          </w:tcPr>
          <w:p w14:paraId="500B2A2E" w14:textId="77777777" w:rsidR="00233997" w:rsidRDefault="004B2E98">
            <w:pPr>
              <w:rPr>
                <w:rFonts w:ascii="Calibri" w:hAnsi="Calibri" w:cs="Calibri"/>
                <w:sz w:val="24"/>
                <w:szCs w:val="24"/>
              </w:rPr>
            </w:pPr>
            <w:r>
              <w:rPr>
                <w:rFonts w:ascii="Calibri" w:hAnsi="Calibri" w:cs="Calibri"/>
                <w:sz w:val="24"/>
                <w:szCs w:val="24"/>
              </w:rPr>
              <w:t>Οργάνωση</w:t>
            </w:r>
          </w:p>
        </w:tc>
        <w:tc>
          <w:tcPr>
            <w:tcW w:w="0" w:type="auto"/>
            <w:shd w:val="clear" w:color="auto" w:fill="auto"/>
            <w:tcMar>
              <w:top w:w="100" w:type="dxa"/>
              <w:left w:w="100" w:type="dxa"/>
              <w:bottom w:w="100" w:type="dxa"/>
              <w:right w:w="100" w:type="dxa"/>
            </w:tcMar>
          </w:tcPr>
          <w:p w14:paraId="575E105C" w14:textId="77777777" w:rsidR="00233997" w:rsidRDefault="004B2E98">
            <w:pPr>
              <w:rPr>
                <w:rFonts w:ascii="Calibri" w:hAnsi="Calibri" w:cs="Calibri"/>
                <w:sz w:val="24"/>
                <w:szCs w:val="24"/>
              </w:rPr>
            </w:pPr>
            <w:r>
              <w:rPr>
                <w:rFonts w:ascii="Calibri" w:hAnsi="Calibri" w:cs="Calibri"/>
                <w:sz w:val="24"/>
                <w:szCs w:val="24"/>
              </w:rPr>
              <w:t>Αξιολόγηση</w:t>
            </w:r>
          </w:p>
        </w:tc>
      </w:tr>
      <w:tr w:rsidR="00233997" w14:paraId="403D42BF" w14:textId="77777777">
        <w:trPr>
          <w:trHeight w:val="1040"/>
        </w:trPr>
        <w:tc>
          <w:tcPr>
            <w:tcW w:w="0" w:type="auto"/>
            <w:shd w:val="clear" w:color="auto" w:fill="auto"/>
            <w:tcMar>
              <w:top w:w="100" w:type="dxa"/>
              <w:left w:w="100" w:type="dxa"/>
              <w:bottom w:w="100" w:type="dxa"/>
              <w:right w:w="100" w:type="dxa"/>
            </w:tcMar>
          </w:tcPr>
          <w:p w14:paraId="63475B82" w14:textId="77777777" w:rsidR="00233997" w:rsidRDefault="004B2E98">
            <w:pPr>
              <w:rPr>
                <w:rFonts w:ascii="Calibri" w:hAnsi="Calibri" w:cs="Calibri"/>
                <w:sz w:val="24"/>
                <w:szCs w:val="24"/>
              </w:rPr>
            </w:pPr>
            <w:r>
              <w:rPr>
                <w:rFonts w:ascii="Calibri" w:hAnsi="Calibri" w:cs="Calibri"/>
                <w:sz w:val="24"/>
                <w:szCs w:val="24"/>
              </w:rPr>
              <w:t>Παρουσίαση θεματικής και wiki</w:t>
            </w:r>
          </w:p>
        </w:tc>
        <w:tc>
          <w:tcPr>
            <w:tcW w:w="0" w:type="auto"/>
            <w:shd w:val="clear" w:color="auto" w:fill="auto"/>
            <w:tcMar>
              <w:top w:w="100" w:type="dxa"/>
              <w:left w:w="100" w:type="dxa"/>
              <w:bottom w:w="100" w:type="dxa"/>
              <w:right w:w="100" w:type="dxa"/>
            </w:tcMar>
          </w:tcPr>
          <w:p w14:paraId="438E8123" w14:textId="77777777" w:rsidR="00233997" w:rsidRDefault="004B2E98">
            <w:pPr>
              <w:rPr>
                <w:rFonts w:ascii="Calibri" w:hAnsi="Calibri" w:cs="Calibri"/>
                <w:sz w:val="24"/>
                <w:szCs w:val="24"/>
              </w:rPr>
            </w:pPr>
            <w:r>
              <w:rPr>
                <w:rFonts w:ascii="Calibri" w:hAnsi="Calibri" w:cs="Calibri"/>
                <w:sz w:val="24"/>
                <w:szCs w:val="24"/>
              </w:rPr>
              <w:t>Συμμετοχή σε συζήτηση, ερωτήσεις</w:t>
            </w:r>
          </w:p>
        </w:tc>
        <w:tc>
          <w:tcPr>
            <w:tcW w:w="0" w:type="auto"/>
            <w:shd w:val="clear" w:color="auto" w:fill="auto"/>
            <w:tcMar>
              <w:top w:w="100" w:type="dxa"/>
              <w:left w:w="100" w:type="dxa"/>
              <w:bottom w:w="100" w:type="dxa"/>
              <w:right w:w="100" w:type="dxa"/>
            </w:tcMar>
          </w:tcPr>
          <w:p w14:paraId="4CFCFFAB" w14:textId="77777777" w:rsidR="00233997" w:rsidRDefault="004B2E98">
            <w:pPr>
              <w:rPr>
                <w:rFonts w:ascii="Calibri" w:hAnsi="Calibri" w:cs="Calibri"/>
                <w:sz w:val="24"/>
                <w:szCs w:val="24"/>
              </w:rPr>
            </w:pPr>
            <w:r>
              <w:rPr>
                <w:rFonts w:ascii="Calibri" w:hAnsi="Calibri" w:cs="Calibri"/>
                <w:sz w:val="24"/>
                <w:szCs w:val="24"/>
              </w:rPr>
              <w:t>Υπολογιστής, προτζέκτορας, σύνδεση wiki</w:t>
            </w:r>
          </w:p>
        </w:tc>
        <w:tc>
          <w:tcPr>
            <w:tcW w:w="0" w:type="auto"/>
            <w:shd w:val="clear" w:color="auto" w:fill="auto"/>
            <w:tcMar>
              <w:top w:w="100" w:type="dxa"/>
              <w:left w:w="100" w:type="dxa"/>
              <w:bottom w:w="100" w:type="dxa"/>
              <w:right w:w="100" w:type="dxa"/>
            </w:tcMar>
          </w:tcPr>
          <w:p w14:paraId="20E928CD" w14:textId="77777777" w:rsidR="00233997" w:rsidRDefault="004B2E98">
            <w:pPr>
              <w:rPr>
                <w:rFonts w:ascii="Calibri" w:hAnsi="Calibri" w:cs="Calibri"/>
                <w:sz w:val="24"/>
                <w:szCs w:val="24"/>
              </w:rPr>
            </w:pPr>
            <w:r>
              <w:rPr>
                <w:rFonts w:ascii="Calibri" w:hAnsi="Calibri" w:cs="Calibri"/>
                <w:sz w:val="24"/>
                <w:szCs w:val="24"/>
              </w:rPr>
              <w:t>Ολομέλεια τάξης</w:t>
            </w:r>
          </w:p>
        </w:tc>
        <w:tc>
          <w:tcPr>
            <w:tcW w:w="0" w:type="auto"/>
            <w:shd w:val="clear" w:color="auto" w:fill="auto"/>
            <w:tcMar>
              <w:top w:w="100" w:type="dxa"/>
              <w:left w:w="100" w:type="dxa"/>
              <w:bottom w:w="100" w:type="dxa"/>
              <w:right w:w="100" w:type="dxa"/>
            </w:tcMar>
          </w:tcPr>
          <w:p w14:paraId="2BCF069B" w14:textId="77777777" w:rsidR="00233997" w:rsidRDefault="004B2E98">
            <w:pPr>
              <w:rPr>
                <w:rFonts w:ascii="Calibri" w:hAnsi="Calibri" w:cs="Calibri"/>
                <w:sz w:val="24"/>
                <w:szCs w:val="24"/>
              </w:rPr>
            </w:pPr>
            <w:r>
              <w:rPr>
                <w:rFonts w:ascii="Calibri" w:hAnsi="Calibri" w:cs="Calibri"/>
                <w:sz w:val="24"/>
                <w:szCs w:val="24"/>
              </w:rPr>
              <w:t>Προφορική συμμετοχή, κατανόηση έννοιας</w:t>
            </w:r>
          </w:p>
        </w:tc>
      </w:tr>
      <w:tr w:rsidR="00233997" w14:paraId="35F15F31" w14:textId="77777777">
        <w:trPr>
          <w:trHeight w:val="1040"/>
        </w:trPr>
        <w:tc>
          <w:tcPr>
            <w:tcW w:w="0" w:type="auto"/>
            <w:shd w:val="clear" w:color="auto" w:fill="auto"/>
            <w:tcMar>
              <w:top w:w="100" w:type="dxa"/>
              <w:left w:w="100" w:type="dxa"/>
              <w:bottom w:w="100" w:type="dxa"/>
              <w:right w:w="100" w:type="dxa"/>
            </w:tcMar>
          </w:tcPr>
          <w:p w14:paraId="09367C72" w14:textId="77777777" w:rsidR="00233997" w:rsidRDefault="004B2E98">
            <w:pPr>
              <w:rPr>
                <w:rFonts w:ascii="Calibri" w:hAnsi="Calibri" w:cs="Calibri"/>
                <w:sz w:val="24"/>
                <w:szCs w:val="24"/>
              </w:rPr>
            </w:pPr>
            <w:r>
              <w:rPr>
                <w:rFonts w:ascii="Calibri" w:hAnsi="Calibri" w:cs="Calibri"/>
                <w:sz w:val="24"/>
                <w:szCs w:val="24"/>
              </w:rPr>
              <w:t>Εκπαιδευτική εκδρομή στο ποτάμι</w:t>
            </w:r>
          </w:p>
        </w:tc>
        <w:tc>
          <w:tcPr>
            <w:tcW w:w="0" w:type="auto"/>
            <w:shd w:val="clear" w:color="auto" w:fill="auto"/>
            <w:tcMar>
              <w:top w:w="100" w:type="dxa"/>
              <w:left w:w="100" w:type="dxa"/>
              <w:bottom w:w="100" w:type="dxa"/>
              <w:right w:w="100" w:type="dxa"/>
            </w:tcMar>
          </w:tcPr>
          <w:p w14:paraId="0A50D9D7" w14:textId="77777777" w:rsidR="00233997" w:rsidRDefault="004B2E98">
            <w:pPr>
              <w:rPr>
                <w:rFonts w:ascii="Calibri" w:hAnsi="Calibri" w:cs="Calibri"/>
                <w:sz w:val="24"/>
                <w:szCs w:val="24"/>
              </w:rPr>
            </w:pPr>
            <w:r>
              <w:rPr>
                <w:rFonts w:ascii="Calibri" w:hAnsi="Calibri" w:cs="Calibri"/>
                <w:sz w:val="24"/>
                <w:szCs w:val="24"/>
              </w:rPr>
              <w:t>Παρατήρηση, καταγραφή, συζήτηση</w:t>
            </w:r>
          </w:p>
        </w:tc>
        <w:tc>
          <w:tcPr>
            <w:tcW w:w="0" w:type="auto"/>
            <w:shd w:val="clear" w:color="auto" w:fill="auto"/>
            <w:tcMar>
              <w:top w:w="100" w:type="dxa"/>
              <w:left w:w="100" w:type="dxa"/>
              <w:bottom w:w="100" w:type="dxa"/>
              <w:right w:w="100" w:type="dxa"/>
            </w:tcMar>
          </w:tcPr>
          <w:p w14:paraId="5AC1B7F7" w14:textId="77777777" w:rsidR="00233997" w:rsidRDefault="004B2E98">
            <w:pPr>
              <w:rPr>
                <w:rFonts w:ascii="Calibri" w:hAnsi="Calibri" w:cs="Calibri"/>
                <w:sz w:val="24"/>
                <w:szCs w:val="24"/>
              </w:rPr>
            </w:pPr>
            <w:r>
              <w:rPr>
                <w:rFonts w:ascii="Calibri" w:hAnsi="Calibri" w:cs="Calibri"/>
                <w:sz w:val="24"/>
                <w:szCs w:val="24"/>
              </w:rPr>
              <w:t>Σημειωματάρια, φύλλα παρατήρησης</w:t>
            </w:r>
          </w:p>
        </w:tc>
        <w:tc>
          <w:tcPr>
            <w:tcW w:w="0" w:type="auto"/>
            <w:shd w:val="clear" w:color="auto" w:fill="auto"/>
            <w:tcMar>
              <w:top w:w="100" w:type="dxa"/>
              <w:left w:w="100" w:type="dxa"/>
              <w:bottom w:w="100" w:type="dxa"/>
              <w:right w:w="100" w:type="dxa"/>
            </w:tcMar>
          </w:tcPr>
          <w:p w14:paraId="54BB54AC" w14:textId="77777777" w:rsidR="00233997" w:rsidRDefault="004B2E98">
            <w:pPr>
              <w:rPr>
                <w:rFonts w:ascii="Calibri" w:hAnsi="Calibri" w:cs="Calibri"/>
                <w:sz w:val="24"/>
                <w:szCs w:val="24"/>
              </w:rPr>
            </w:pPr>
            <w:r>
              <w:rPr>
                <w:rFonts w:ascii="Calibri" w:hAnsi="Calibri" w:cs="Calibri"/>
                <w:sz w:val="24"/>
                <w:szCs w:val="24"/>
              </w:rPr>
              <w:t>Ομαδική εργασία στο πεδίο</w:t>
            </w:r>
          </w:p>
        </w:tc>
        <w:tc>
          <w:tcPr>
            <w:tcW w:w="0" w:type="auto"/>
            <w:shd w:val="clear" w:color="auto" w:fill="auto"/>
            <w:tcMar>
              <w:top w:w="100" w:type="dxa"/>
              <w:left w:w="100" w:type="dxa"/>
              <w:bottom w:w="100" w:type="dxa"/>
              <w:right w:w="100" w:type="dxa"/>
            </w:tcMar>
          </w:tcPr>
          <w:p w14:paraId="31AC3170" w14:textId="77777777" w:rsidR="00233997" w:rsidRDefault="004B2E98">
            <w:pPr>
              <w:rPr>
                <w:rFonts w:ascii="Calibri" w:hAnsi="Calibri" w:cs="Calibri"/>
                <w:sz w:val="24"/>
                <w:szCs w:val="24"/>
              </w:rPr>
            </w:pPr>
            <w:r>
              <w:rPr>
                <w:rFonts w:ascii="Calibri" w:hAnsi="Calibri" w:cs="Calibri"/>
                <w:sz w:val="24"/>
                <w:szCs w:val="24"/>
              </w:rPr>
              <w:t>Ποιότητα παρατηρήσεων &amp; συνεργασίας</w:t>
            </w:r>
          </w:p>
        </w:tc>
      </w:tr>
      <w:tr w:rsidR="00233997" w14:paraId="507EDAA1" w14:textId="77777777">
        <w:trPr>
          <w:trHeight w:val="1040"/>
        </w:trPr>
        <w:tc>
          <w:tcPr>
            <w:tcW w:w="0" w:type="auto"/>
            <w:shd w:val="clear" w:color="auto" w:fill="auto"/>
            <w:tcMar>
              <w:top w:w="100" w:type="dxa"/>
              <w:left w:w="100" w:type="dxa"/>
              <w:bottom w:w="100" w:type="dxa"/>
              <w:right w:w="100" w:type="dxa"/>
            </w:tcMar>
          </w:tcPr>
          <w:p w14:paraId="07DDBBE9" w14:textId="77777777" w:rsidR="00233997" w:rsidRDefault="004B2E98">
            <w:pPr>
              <w:rPr>
                <w:rFonts w:ascii="Calibri" w:hAnsi="Calibri" w:cs="Calibri"/>
                <w:sz w:val="24"/>
                <w:szCs w:val="24"/>
              </w:rPr>
            </w:pPr>
            <w:r>
              <w:rPr>
                <w:rFonts w:ascii="Calibri" w:hAnsi="Calibri" w:cs="Calibri"/>
                <w:sz w:val="24"/>
                <w:szCs w:val="24"/>
              </w:rPr>
              <w:t>Ανάλυση δεδομένων</w:t>
            </w:r>
          </w:p>
        </w:tc>
        <w:tc>
          <w:tcPr>
            <w:tcW w:w="0" w:type="auto"/>
            <w:shd w:val="clear" w:color="auto" w:fill="auto"/>
            <w:tcMar>
              <w:top w:w="100" w:type="dxa"/>
              <w:left w:w="100" w:type="dxa"/>
              <w:bottom w:w="100" w:type="dxa"/>
              <w:right w:w="100" w:type="dxa"/>
            </w:tcMar>
          </w:tcPr>
          <w:p w14:paraId="607E9CB4" w14:textId="77777777" w:rsidR="00233997" w:rsidRDefault="004B2E98">
            <w:pPr>
              <w:rPr>
                <w:rFonts w:ascii="Calibri" w:hAnsi="Calibri" w:cs="Calibri"/>
                <w:sz w:val="24"/>
                <w:szCs w:val="24"/>
              </w:rPr>
            </w:pPr>
            <w:r>
              <w:rPr>
                <w:rFonts w:ascii="Calibri" w:hAnsi="Calibri" w:cs="Calibri"/>
                <w:sz w:val="24"/>
                <w:szCs w:val="24"/>
              </w:rPr>
              <w:t>Παρουσίαση ιδεών, σύνδεση με έννοιες</w:t>
            </w:r>
          </w:p>
        </w:tc>
        <w:tc>
          <w:tcPr>
            <w:tcW w:w="0" w:type="auto"/>
            <w:shd w:val="clear" w:color="auto" w:fill="auto"/>
            <w:tcMar>
              <w:top w:w="100" w:type="dxa"/>
              <w:left w:w="100" w:type="dxa"/>
              <w:bottom w:w="100" w:type="dxa"/>
              <w:right w:w="100" w:type="dxa"/>
            </w:tcMar>
          </w:tcPr>
          <w:p w14:paraId="744E9508" w14:textId="77777777" w:rsidR="00233997" w:rsidRDefault="004B2E98">
            <w:pPr>
              <w:rPr>
                <w:rFonts w:ascii="Calibri" w:hAnsi="Calibri" w:cs="Calibri"/>
                <w:sz w:val="24"/>
                <w:szCs w:val="24"/>
              </w:rPr>
            </w:pPr>
            <w:r>
              <w:rPr>
                <w:rFonts w:ascii="Calibri" w:hAnsi="Calibri" w:cs="Calibri"/>
                <w:sz w:val="24"/>
                <w:szCs w:val="24"/>
              </w:rPr>
              <w:t>Υπολογιστής, προτζέκτορας, βίντεο (</w:t>
            </w:r>
            <w:hyperlink r:id="rId9" w:history="1">
              <w:r w:rsidR="00233997">
                <w:rPr>
                  <w:rStyle w:val="-"/>
                  <w:rFonts w:ascii="Calibri" w:hAnsi="Calibri" w:cs="Calibri"/>
                  <w:color w:val="1155CC"/>
                  <w:sz w:val="24"/>
                  <w:szCs w:val="24"/>
                </w:rPr>
                <w:t>https://youtu.be/7X8xuYOlNJg</w:t>
              </w:r>
            </w:hyperlink>
            <w:r>
              <w:rPr>
                <w:rFonts w:ascii="Calibri" w:hAnsi="Calibri" w:cs="Calibri"/>
                <w:sz w:val="24"/>
                <w:szCs w:val="24"/>
              </w:rPr>
              <w:t xml:space="preserve"> )</w:t>
            </w:r>
          </w:p>
        </w:tc>
        <w:tc>
          <w:tcPr>
            <w:tcW w:w="0" w:type="auto"/>
            <w:shd w:val="clear" w:color="auto" w:fill="auto"/>
            <w:tcMar>
              <w:top w:w="100" w:type="dxa"/>
              <w:left w:w="100" w:type="dxa"/>
              <w:bottom w:w="100" w:type="dxa"/>
              <w:right w:w="100" w:type="dxa"/>
            </w:tcMar>
          </w:tcPr>
          <w:p w14:paraId="05B8467A" w14:textId="77777777" w:rsidR="00233997" w:rsidRDefault="004B2E98">
            <w:pPr>
              <w:rPr>
                <w:rFonts w:ascii="Calibri" w:hAnsi="Calibri" w:cs="Calibri"/>
                <w:sz w:val="24"/>
                <w:szCs w:val="24"/>
              </w:rPr>
            </w:pPr>
            <w:r>
              <w:rPr>
                <w:rFonts w:ascii="Calibri" w:hAnsi="Calibri" w:cs="Calibri"/>
                <w:sz w:val="24"/>
                <w:szCs w:val="24"/>
              </w:rPr>
              <w:t>Συζήτηση σε ολομέλεια</w:t>
            </w:r>
          </w:p>
        </w:tc>
        <w:tc>
          <w:tcPr>
            <w:tcW w:w="0" w:type="auto"/>
            <w:shd w:val="clear" w:color="auto" w:fill="auto"/>
            <w:tcMar>
              <w:top w:w="100" w:type="dxa"/>
              <w:left w:w="100" w:type="dxa"/>
              <w:bottom w:w="100" w:type="dxa"/>
              <w:right w:w="100" w:type="dxa"/>
            </w:tcMar>
          </w:tcPr>
          <w:p w14:paraId="09745F76" w14:textId="77777777" w:rsidR="00233997" w:rsidRDefault="004B2E98">
            <w:pPr>
              <w:rPr>
                <w:rFonts w:ascii="Calibri" w:hAnsi="Calibri" w:cs="Calibri"/>
                <w:sz w:val="24"/>
                <w:szCs w:val="24"/>
              </w:rPr>
            </w:pPr>
            <w:r>
              <w:rPr>
                <w:rFonts w:ascii="Calibri" w:hAnsi="Calibri" w:cs="Calibri"/>
                <w:sz w:val="24"/>
                <w:szCs w:val="24"/>
              </w:rPr>
              <w:t>Αξιολόγηση κατανόησης μέσω διαλόγου</w:t>
            </w:r>
          </w:p>
        </w:tc>
      </w:tr>
      <w:tr w:rsidR="00233997" w14:paraId="16F601A5" w14:textId="77777777">
        <w:trPr>
          <w:trHeight w:val="1300"/>
        </w:trPr>
        <w:tc>
          <w:tcPr>
            <w:tcW w:w="0" w:type="auto"/>
            <w:shd w:val="clear" w:color="auto" w:fill="auto"/>
            <w:tcMar>
              <w:top w:w="100" w:type="dxa"/>
              <w:left w:w="100" w:type="dxa"/>
              <w:bottom w:w="100" w:type="dxa"/>
              <w:right w:w="100" w:type="dxa"/>
            </w:tcMar>
          </w:tcPr>
          <w:p w14:paraId="2D962523" w14:textId="77777777" w:rsidR="00233997" w:rsidRDefault="004B2E98">
            <w:pPr>
              <w:rPr>
                <w:rFonts w:ascii="Calibri" w:hAnsi="Calibri" w:cs="Calibri"/>
                <w:sz w:val="24"/>
                <w:szCs w:val="24"/>
              </w:rPr>
            </w:pPr>
            <w:r>
              <w:rPr>
                <w:rFonts w:ascii="Calibri" w:hAnsi="Calibri" w:cs="Calibri"/>
                <w:sz w:val="24"/>
                <w:szCs w:val="24"/>
              </w:rPr>
              <w:t>Επεξεργασία υλικού στο wiki</w:t>
            </w:r>
          </w:p>
        </w:tc>
        <w:tc>
          <w:tcPr>
            <w:tcW w:w="0" w:type="auto"/>
            <w:shd w:val="clear" w:color="auto" w:fill="auto"/>
            <w:tcMar>
              <w:top w:w="100" w:type="dxa"/>
              <w:left w:w="100" w:type="dxa"/>
              <w:bottom w:w="100" w:type="dxa"/>
              <w:right w:w="100" w:type="dxa"/>
            </w:tcMar>
          </w:tcPr>
          <w:p w14:paraId="741B709A" w14:textId="77777777" w:rsidR="00233997" w:rsidRDefault="004B2E98">
            <w:pPr>
              <w:rPr>
                <w:rFonts w:ascii="Calibri" w:hAnsi="Calibri" w:cs="Calibri"/>
                <w:sz w:val="24"/>
                <w:szCs w:val="24"/>
              </w:rPr>
            </w:pPr>
            <w:r>
              <w:rPr>
                <w:rFonts w:ascii="Calibri" w:hAnsi="Calibri" w:cs="Calibri"/>
                <w:sz w:val="24"/>
                <w:szCs w:val="24"/>
              </w:rPr>
              <w:t>Συγγραφή, ανάρτηση φωτογραφιών, σχολιασμός</w:t>
            </w:r>
          </w:p>
        </w:tc>
        <w:tc>
          <w:tcPr>
            <w:tcW w:w="0" w:type="auto"/>
            <w:shd w:val="clear" w:color="auto" w:fill="auto"/>
            <w:tcMar>
              <w:top w:w="100" w:type="dxa"/>
              <w:left w:w="100" w:type="dxa"/>
              <w:bottom w:w="100" w:type="dxa"/>
              <w:right w:w="100" w:type="dxa"/>
            </w:tcMar>
          </w:tcPr>
          <w:p w14:paraId="5BBBA952" w14:textId="77777777" w:rsidR="00233997" w:rsidRDefault="004B2E98">
            <w:pPr>
              <w:rPr>
                <w:rFonts w:ascii="Calibri" w:hAnsi="Calibri" w:cs="Calibri"/>
                <w:sz w:val="24"/>
                <w:szCs w:val="24"/>
              </w:rPr>
            </w:pPr>
            <w:r>
              <w:rPr>
                <w:rFonts w:ascii="Calibri" w:hAnsi="Calibri" w:cs="Calibri"/>
                <w:sz w:val="24"/>
                <w:szCs w:val="24"/>
              </w:rPr>
              <w:t>Υπολογιστές, wiki με πρόσβαση σε φωτογραφίες</w:t>
            </w:r>
          </w:p>
        </w:tc>
        <w:tc>
          <w:tcPr>
            <w:tcW w:w="0" w:type="auto"/>
            <w:shd w:val="clear" w:color="auto" w:fill="auto"/>
            <w:tcMar>
              <w:top w:w="100" w:type="dxa"/>
              <w:left w:w="100" w:type="dxa"/>
              <w:bottom w:w="100" w:type="dxa"/>
              <w:right w:w="100" w:type="dxa"/>
            </w:tcMar>
          </w:tcPr>
          <w:p w14:paraId="495BA5DA" w14:textId="77777777" w:rsidR="00233997" w:rsidRDefault="004B2E98">
            <w:pPr>
              <w:rPr>
                <w:rFonts w:ascii="Calibri" w:hAnsi="Calibri" w:cs="Calibri"/>
                <w:sz w:val="24"/>
                <w:szCs w:val="24"/>
              </w:rPr>
            </w:pPr>
            <w:r>
              <w:rPr>
                <w:rFonts w:ascii="Calibri" w:hAnsi="Calibri" w:cs="Calibri"/>
                <w:sz w:val="24"/>
                <w:szCs w:val="24"/>
              </w:rPr>
              <w:t>Ομαδική εργασία στην τάξη ή εργαστήριο</w:t>
            </w:r>
          </w:p>
        </w:tc>
        <w:tc>
          <w:tcPr>
            <w:tcW w:w="0" w:type="auto"/>
            <w:shd w:val="clear" w:color="auto" w:fill="auto"/>
            <w:tcMar>
              <w:top w:w="100" w:type="dxa"/>
              <w:left w:w="100" w:type="dxa"/>
              <w:bottom w:w="100" w:type="dxa"/>
              <w:right w:w="100" w:type="dxa"/>
            </w:tcMar>
          </w:tcPr>
          <w:p w14:paraId="5BF667B9" w14:textId="77777777" w:rsidR="00233997" w:rsidRDefault="004B2E98">
            <w:pPr>
              <w:rPr>
                <w:rFonts w:ascii="Calibri" w:hAnsi="Calibri" w:cs="Calibri"/>
                <w:sz w:val="24"/>
                <w:szCs w:val="24"/>
              </w:rPr>
            </w:pPr>
            <w:r>
              <w:rPr>
                <w:rFonts w:ascii="Calibri" w:hAnsi="Calibri" w:cs="Calibri"/>
                <w:sz w:val="24"/>
                <w:szCs w:val="24"/>
              </w:rPr>
              <w:t>Συνεισφορά στο περιεχόμενο, ομαδικότητα</w:t>
            </w:r>
          </w:p>
        </w:tc>
      </w:tr>
      <w:tr w:rsidR="00233997" w14:paraId="59F558EC" w14:textId="77777777">
        <w:trPr>
          <w:trHeight w:val="1300"/>
        </w:trPr>
        <w:tc>
          <w:tcPr>
            <w:tcW w:w="0" w:type="auto"/>
            <w:shd w:val="clear" w:color="auto" w:fill="auto"/>
            <w:tcMar>
              <w:top w:w="100" w:type="dxa"/>
              <w:left w:w="100" w:type="dxa"/>
              <w:bottom w:w="100" w:type="dxa"/>
              <w:right w:w="100" w:type="dxa"/>
            </w:tcMar>
          </w:tcPr>
          <w:p w14:paraId="76A9DDD2" w14:textId="77777777" w:rsidR="00233997" w:rsidRDefault="004B2E98">
            <w:pPr>
              <w:rPr>
                <w:rFonts w:ascii="Calibri" w:hAnsi="Calibri" w:cs="Calibri"/>
                <w:sz w:val="24"/>
                <w:szCs w:val="24"/>
              </w:rPr>
            </w:pPr>
            <w:r>
              <w:rPr>
                <w:rFonts w:ascii="Calibri" w:hAnsi="Calibri" w:cs="Calibri"/>
                <w:sz w:val="24"/>
                <w:szCs w:val="24"/>
              </w:rPr>
              <w:t xml:space="preserve">Δημιουργία </w:t>
            </w:r>
            <w:r>
              <w:rPr>
                <w:rFonts w:ascii="Calibri" w:hAnsi="Calibri" w:cs="Calibri"/>
                <w:sz w:val="24"/>
                <w:szCs w:val="24"/>
              </w:rPr>
              <w:t>χειροτεχνιών</w:t>
            </w:r>
          </w:p>
        </w:tc>
        <w:tc>
          <w:tcPr>
            <w:tcW w:w="0" w:type="auto"/>
            <w:shd w:val="clear" w:color="auto" w:fill="auto"/>
            <w:tcMar>
              <w:top w:w="100" w:type="dxa"/>
              <w:left w:w="100" w:type="dxa"/>
              <w:bottom w:w="100" w:type="dxa"/>
              <w:right w:w="100" w:type="dxa"/>
            </w:tcMar>
          </w:tcPr>
          <w:p w14:paraId="6DAFBB0C" w14:textId="77777777" w:rsidR="00233997" w:rsidRDefault="004B2E98">
            <w:pPr>
              <w:rPr>
                <w:rFonts w:ascii="Calibri" w:hAnsi="Calibri" w:cs="Calibri"/>
                <w:sz w:val="24"/>
                <w:szCs w:val="24"/>
              </w:rPr>
            </w:pPr>
            <w:r>
              <w:rPr>
                <w:rFonts w:ascii="Calibri" w:hAnsi="Calibri" w:cs="Calibri"/>
                <w:sz w:val="24"/>
                <w:szCs w:val="24"/>
              </w:rPr>
              <w:t>Κατασκευή αφίσας, σχέδιο, ανάρτηση υλικού</w:t>
            </w:r>
          </w:p>
        </w:tc>
        <w:tc>
          <w:tcPr>
            <w:tcW w:w="0" w:type="auto"/>
            <w:shd w:val="clear" w:color="auto" w:fill="auto"/>
            <w:tcMar>
              <w:top w:w="100" w:type="dxa"/>
              <w:left w:w="100" w:type="dxa"/>
              <w:bottom w:w="100" w:type="dxa"/>
              <w:right w:w="100" w:type="dxa"/>
            </w:tcMar>
          </w:tcPr>
          <w:p w14:paraId="09A79BA5" w14:textId="77777777" w:rsidR="00233997" w:rsidRDefault="004B2E98">
            <w:pPr>
              <w:rPr>
                <w:rFonts w:ascii="Calibri" w:hAnsi="Calibri" w:cs="Calibri"/>
                <w:sz w:val="24"/>
                <w:szCs w:val="24"/>
              </w:rPr>
            </w:pPr>
            <w:r>
              <w:rPr>
                <w:rFonts w:ascii="Calibri" w:hAnsi="Calibri" w:cs="Calibri"/>
                <w:sz w:val="24"/>
                <w:szCs w:val="24"/>
              </w:rPr>
              <w:t>Χαρτόνια, μαρκαδόροι, κόλλες</w:t>
            </w:r>
          </w:p>
        </w:tc>
        <w:tc>
          <w:tcPr>
            <w:tcW w:w="0" w:type="auto"/>
            <w:shd w:val="clear" w:color="auto" w:fill="auto"/>
            <w:tcMar>
              <w:top w:w="100" w:type="dxa"/>
              <w:left w:w="100" w:type="dxa"/>
              <w:bottom w:w="100" w:type="dxa"/>
              <w:right w:w="100" w:type="dxa"/>
            </w:tcMar>
          </w:tcPr>
          <w:p w14:paraId="7E0ACC26" w14:textId="77777777" w:rsidR="00233997" w:rsidRDefault="004B2E98">
            <w:pPr>
              <w:rPr>
                <w:rFonts w:ascii="Calibri" w:hAnsi="Calibri" w:cs="Calibri"/>
                <w:sz w:val="24"/>
                <w:szCs w:val="24"/>
              </w:rPr>
            </w:pPr>
            <w:r>
              <w:rPr>
                <w:rFonts w:ascii="Calibri" w:hAnsi="Calibri" w:cs="Calibri"/>
                <w:sz w:val="24"/>
                <w:szCs w:val="24"/>
              </w:rPr>
              <w:t>Ομαδική ή ατομική εργασία στην τάξη</w:t>
            </w:r>
          </w:p>
        </w:tc>
        <w:tc>
          <w:tcPr>
            <w:tcW w:w="0" w:type="auto"/>
            <w:shd w:val="clear" w:color="auto" w:fill="auto"/>
            <w:tcMar>
              <w:top w:w="100" w:type="dxa"/>
              <w:left w:w="100" w:type="dxa"/>
              <w:bottom w:w="100" w:type="dxa"/>
              <w:right w:w="100" w:type="dxa"/>
            </w:tcMar>
          </w:tcPr>
          <w:p w14:paraId="7F46CB62" w14:textId="77777777" w:rsidR="00233997" w:rsidRDefault="004B2E98">
            <w:pPr>
              <w:rPr>
                <w:rFonts w:ascii="Calibri" w:hAnsi="Calibri" w:cs="Calibri"/>
                <w:sz w:val="24"/>
                <w:szCs w:val="24"/>
              </w:rPr>
            </w:pPr>
            <w:r>
              <w:rPr>
                <w:rFonts w:ascii="Calibri" w:hAnsi="Calibri" w:cs="Calibri"/>
                <w:sz w:val="24"/>
                <w:szCs w:val="24"/>
              </w:rPr>
              <w:t>Τελικό προϊόν, δημιουργικότητα, σύνδεση με θέμα</w:t>
            </w:r>
          </w:p>
        </w:tc>
      </w:tr>
      <w:tr w:rsidR="00233997" w14:paraId="7C93502A" w14:textId="77777777">
        <w:trPr>
          <w:trHeight w:val="1300"/>
        </w:trPr>
        <w:tc>
          <w:tcPr>
            <w:tcW w:w="0" w:type="auto"/>
            <w:shd w:val="clear" w:color="auto" w:fill="auto"/>
            <w:tcMar>
              <w:top w:w="100" w:type="dxa"/>
              <w:left w:w="100" w:type="dxa"/>
              <w:bottom w:w="100" w:type="dxa"/>
              <w:right w:w="100" w:type="dxa"/>
            </w:tcMar>
          </w:tcPr>
          <w:p w14:paraId="34614C59" w14:textId="77777777" w:rsidR="00233997" w:rsidRDefault="004B2E98">
            <w:pPr>
              <w:rPr>
                <w:rFonts w:ascii="Calibri" w:hAnsi="Calibri" w:cs="Calibri"/>
                <w:sz w:val="24"/>
                <w:szCs w:val="24"/>
              </w:rPr>
            </w:pPr>
            <w:r>
              <w:rPr>
                <w:rFonts w:ascii="Calibri" w:hAnsi="Calibri" w:cs="Calibri"/>
                <w:sz w:val="24"/>
                <w:szCs w:val="24"/>
              </w:rPr>
              <w:t>Παρουσίαση και ανατροφοδότηση</w:t>
            </w:r>
          </w:p>
        </w:tc>
        <w:tc>
          <w:tcPr>
            <w:tcW w:w="0" w:type="auto"/>
            <w:shd w:val="clear" w:color="auto" w:fill="auto"/>
            <w:tcMar>
              <w:top w:w="100" w:type="dxa"/>
              <w:left w:w="100" w:type="dxa"/>
              <w:bottom w:w="100" w:type="dxa"/>
              <w:right w:w="100" w:type="dxa"/>
            </w:tcMar>
          </w:tcPr>
          <w:p w14:paraId="13BABA6B" w14:textId="77777777" w:rsidR="00233997" w:rsidRDefault="004B2E98">
            <w:pPr>
              <w:rPr>
                <w:rFonts w:ascii="Calibri" w:hAnsi="Calibri" w:cs="Calibri"/>
                <w:sz w:val="24"/>
                <w:szCs w:val="24"/>
              </w:rPr>
            </w:pPr>
            <w:r>
              <w:rPr>
                <w:rFonts w:ascii="Calibri" w:hAnsi="Calibri" w:cs="Calibri"/>
                <w:sz w:val="24"/>
                <w:szCs w:val="24"/>
              </w:rPr>
              <w:t>Παρουσίαση, συζήτηση, στοχασμός</w:t>
            </w:r>
          </w:p>
        </w:tc>
        <w:tc>
          <w:tcPr>
            <w:tcW w:w="0" w:type="auto"/>
            <w:shd w:val="clear" w:color="auto" w:fill="auto"/>
            <w:tcMar>
              <w:top w:w="100" w:type="dxa"/>
              <w:left w:w="100" w:type="dxa"/>
              <w:bottom w:w="100" w:type="dxa"/>
              <w:right w:w="100" w:type="dxa"/>
            </w:tcMar>
          </w:tcPr>
          <w:p w14:paraId="7D8E444E" w14:textId="77777777" w:rsidR="00233997" w:rsidRDefault="004B2E98">
            <w:pPr>
              <w:rPr>
                <w:rFonts w:ascii="Calibri" w:hAnsi="Calibri" w:cs="Calibri"/>
                <w:sz w:val="24"/>
                <w:szCs w:val="24"/>
              </w:rPr>
            </w:pPr>
            <w:r>
              <w:rPr>
                <w:rFonts w:ascii="Calibri" w:hAnsi="Calibri" w:cs="Calibri"/>
                <w:sz w:val="24"/>
                <w:szCs w:val="24"/>
              </w:rPr>
              <w:t>—</w:t>
            </w:r>
          </w:p>
        </w:tc>
        <w:tc>
          <w:tcPr>
            <w:tcW w:w="0" w:type="auto"/>
            <w:shd w:val="clear" w:color="auto" w:fill="auto"/>
            <w:tcMar>
              <w:top w:w="100" w:type="dxa"/>
              <w:left w:w="100" w:type="dxa"/>
              <w:bottom w:w="100" w:type="dxa"/>
              <w:right w:w="100" w:type="dxa"/>
            </w:tcMar>
          </w:tcPr>
          <w:p w14:paraId="55DF4F55" w14:textId="77777777" w:rsidR="00233997" w:rsidRDefault="004B2E98">
            <w:pPr>
              <w:rPr>
                <w:rFonts w:ascii="Calibri" w:hAnsi="Calibri" w:cs="Calibri"/>
                <w:sz w:val="24"/>
                <w:szCs w:val="24"/>
              </w:rPr>
            </w:pPr>
            <w:r>
              <w:rPr>
                <w:rFonts w:ascii="Calibri" w:hAnsi="Calibri" w:cs="Calibri"/>
                <w:sz w:val="24"/>
                <w:szCs w:val="24"/>
              </w:rPr>
              <w:t>Παρουσιάσεις σε ολομέλεια τάξης</w:t>
            </w:r>
          </w:p>
        </w:tc>
        <w:tc>
          <w:tcPr>
            <w:tcW w:w="0" w:type="auto"/>
            <w:shd w:val="clear" w:color="auto" w:fill="auto"/>
            <w:tcMar>
              <w:top w:w="100" w:type="dxa"/>
              <w:left w:w="100" w:type="dxa"/>
              <w:bottom w:w="100" w:type="dxa"/>
              <w:right w:w="100" w:type="dxa"/>
            </w:tcMar>
          </w:tcPr>
          <w:p w14:paraId="72F35867" w14:textId="77777777" w:rsidR="00233997" w:rsidRDefault="004B2E98">
            <w:pPr>
              <w:rPr>
                <w:rFonts w:ascii="Calibri" w:hAnsi="Calibri" w:cs="Calibri"/>
                <w:sz w:val="24"/>
                <w:szCs w:val="24"/>
              </w:rPr>
            </w:pPr>
            <w:r>
              <w:rPr>
                <w:rFonts w:ascii="Calibri" w:hAnsi="Calibri" w:cs="Calibri"/>
                <w:sz w:val="24"/>
                <w:szCs w:val="24"/>
              </w:rPr>
              <w:t>Γενική αξιολόγηση στάσης, συμμετοχής και μάθησης</w:t>
            </w:r>
          </w:p>
        </w:tc>
      </w:tr>
    </w:tbl>
    <w:p w14:paraId="3A7758EA" w14:textId="77777777" w:rsidR="00233997" w:rsidRDefault="004B2E98">
      <w:pPr>
        <w:rPr>
          <w:rFonts w:ascii="Calibri" w:hAnsi="Calibri" w:cs="Calibri"/>
          <w:sz w:val="24"/>
          <w:szCs w:val="24"/>
        </w:rPr>
      </w:pPr>
      <w:r>
        <w:rPr>
          <w:rFonts w:ascii="Calibri" w:hAnsi="Calibri" w:cs="Calibri"/>
          <w:noProof/>
          <w:sz w:val="24"/>
          <w:szCs w:val="24"/>
        </w:rPr>
      </w:r>
      <w:r w:rsidR="004B2E98">
        <w:rPr>
          <w:rFonts w:ascii="Calibri" w:hAnsi="Calibri" w:cs="Calibri"/>
          <w:noProof/>
          <w:sz w:val="24"/>
          <w:szCs w:val="24"/>
        </w:rPr>
        <w:pict w14:anchorId="02FE94C2">
          <v:rect id="_x0000_i1029" style="width:6in;height:1.5pt" o:hralign="center" o:hrstd="t" o:hr="t" fillcolor="#a0a0a0" stroked="f"/>
        </w:pict>
      </w:r>
    </w:p>
    <w:p w14:paraId="0F9AD404" w14:textId="77777777" w:rsidR="00233997" w:rsidRDefault="00233997"/>
    <w:p w14:paraId="41C44A1C" w14:textId="77777777" w:rsidR="00233997" w:rsidRDefault="004B2E98">
      <w:pPr>
        <w:rPr>
          <w:sz w:val="24"/>
          <w:szCs w:val="24"/>
        </w:rPr>
      </w:pPr>
      <w:r>
        <w:rPr>
          <w:sz w:val="24"/>
          <w:szCs w:val="24"/>
        </w:rPr>
        <w:t>Αξιολόγηση</w:t>
      </w:r>
    </w:p>
    <w:p w14:paraId="225BF7E7" w14:textId="77777777" w:rsidR="00233997" w:rsidRDefault="004B2E98">
      <w:pPr>
        <w:rPr>
          <w:sz w:val="24"/>
          <w:szCs w:val="24"/>
        </w:rPr>
      </w:pPr>
      <w:r>
        <w:rPr>
          <w:b/>
          <w:bCs/>
          <w:sz w:val="24"/>
          <w:szCs w:val="24"/>
        </w:rPr>
        <w:t>Διαμορφωτική Αξιολόγηση</w:t>
      </w:r>
    </w:p>
    <w:p w14:paraId="3D4229B1" w14:textId="77777777" w:rsidR="00233997" w:rsidRDefault="004B2E98">
      <w:pPr>
        <w:ind w:firstLineChars="50" w:firstLine="120"/>
        <w:rPr>
          <w:sz w:val="24"/>
          <w:szCs w:val="24"/>
        </w:rPr>
      </w:pPr>
      <w:r>
        <w:rPr>
          <w:sz w:val="24"/>
          <w:szCs w:val="24"/>
        </w:rPr>
        <w:t xml:space="preserve">Κατά τη διάρκεια του σεναρίου, ο/η εκπαιδευτικός εφαρμόζει διαμορφωτική αξιολόγηση, παρακολουθώντας διαρκώς τη συμμετοχή των μαθητών στις </w:t>
      </w:r>
      <w:r>
        <w:rPr>
          <w:sz w:val="24"/>
          <w:szCs w:val="24"/>
        </w:rPr>
        <w:t>δραστηριότητες. Στην εκπαιδευτική εκδρομή στο ποτάμι, παρατηρείται η ενεργός εμπλοκή των παιδιών στην καταγραφή σημειώσεων, στα σκίτσα και στις συζητήσεις τους για το ρόλο του νερού στο φυσικό περιβάλλον. Οι φωτογραφίες λαμβάνονται από τον/την εκπαιδευτικό και ενσωματώνονται αργότερα στο wiki.</w:t>
      </w:r>
    </w:p>
    <w:p w14:paraId="2E463DCC" w14:textId="77777777" w:rsidR="00233997" w:rsidRDefault="004B2E98">
      <w:pPr>
        <w:ind w:firstLineChars="50" w:firstLine="120"/>
        <w:rPr>
          <w:sz w:val="24"/>
          <w:szCs w:val="24"/>
        </w:rPr>
      </w:pPr>
      <w:r>
        <w:rPr>
          <w:sz w:val="24"/>
          <w:szCs w:val="24"/>
        </w:rPr>
        <w:t xml:space="preserve">Με την επιστροφή στην τάξη, αξιολογείται η κριτική ικανότητα των μαθητών κατά την επεξεργασία των δεδομένων, η συνεισφορά τους στη συζήτηση και η κατανόηση βασικών εννοιών όπως ο κύκλος του νερού και οι χρήσεις </w:t>
      </w:r>
      <w:r>
        <w:rPr>
          <w:sz w:val="24"/>
          <w:szCs w:val="24"/>
        </w:rPr>
        <w:t>του. Επίσης, στο στάδιο της συνεργατικής συγγραφής και ανάρτησης περιεχομένου στο wiki, αξιολογείται η ποιότητα των πληροφοριών, η σαφήνεια στην έκφραση και η ικανότητα σύνθεσης.</w:t>
      </w:r>
    </w:p>
    <w:p w14:paraId="57BD946C" w14:textId="77777777" w:rsidR="00233997" w:rsidRDefault="004B2E98">
      <w:r>
        <w:rPr>
          <w:noProof/>
          <w:sz w:val="24"/>
          <w:szCs w:val="24"/>
        </w:rPr>
      </w:r>
      <w:r w:rsidR="004B2E98">
        <w:rPr>
          <w:noProof/>
          <w:sz w:val="24"/>
          <w:szCs w:val="24"/>
        </w:rPr>
        <w:pict w14:anchorId="422473F4">
          <v:rect id="_x0000_i1030" style="width:6in;height:1.5pt" o:hralign="center" o:hrstd="t" o:hr="t" fillcolor="#a0a0a0" stroked="f"/>
        </w:pict>
      </w:r>
    </w:p>
    <w:p w14:paraId="1EF3E0DB" w14:textId="77777777" w:rsidR="00233997" w:rsidRDefault="00233997">
      <w:pPr>
        <w:pStyle w:val="3"/>
        <w:spacing w:before="280" w:beforeAutospacing="0" w:after="80" w:afterAutospacing="0" w:line="15" w:lineRule="atLeast"/>
        <w:rPr>
          <w:rFonts w:ascii="Calibri" w:hAnsi="Calibri" w:cs="Calibri" w:hint="default"/>
          <w:color w:val="000000"/>
        </w:rPr>
      </w:pPr>
    </w:p>
    <w:p w14:paraId="0D060170" w14:textId="77777777" w:rsidR="00233997" w:rsidRDefault="004B2E98">
      <w:pPr>
        <w:rPr>
          <w:b/>
          <w:bCs/>
          <w:sz w:val="24"/>
          <w:szCs w:val="24"/>
        </w:rPr>
      </w:pPr>
      <w:r>
        <w:rPr>
          <w:b/>
          <w:bCs/>
          <w:sz w:val="24"/>
          <w:szCs w:val="24"/>
        </w:rPr>
        <w:t>Τελική Αξιολόγηση</w:t>
      </w:r>
    </w:p>
    <w:p w14:paraId="3A71CAED" w14:textId="77777777" w:rsidR="00233997" w:rsidRDefault="004B2E98">
      <w:pPr>
        <w:rPr>
          <w:sz w:val="24"/>
          <w:szCs w:val="24"/>
        </w:rPr>
      </w:pPr>
      <w:r>
        <w:rPr>
          <w:sz w:val="24"/>
          <w:szCs w:val="24"/>
        </w:rPr>
        <w:t>Στο τέλος του σεναρίου, αξιολογούνται τα τελικά παραδοτέα των μαθητών: το ψηφιακό wiki, οι κατασκευές, οι αφίσες και οι προφορικές παρουσιάσεις τους. Τα βασικά κριτήρια περιλαμβάνουν:</w:t>
      </w:r>
    </w:p>
    <w:p w14:paraId="3A82CA81" w14:textId="77777777" w:rsidR="00233997" w:rsidRDefault="004B2E98">
      <w:pPr>
        <w:numPr>
          <w:ilvl w:val="0"/>
          <w:numId w:val="2"/>
        </w:numPr>
        <w:rPr>
          <w:sz w:val="24"/>
          <w:szCs w:val="24"/>
        </w:rPr>
      </w:pPr>
      <w:r>
        <w:rPr>
          <w:sz w:val="24"/>
          <w:szCs w:val="24"/>
        </w:rPr>
        <w:t>Πληρότητα του περιεχομένου και κάλυψη των θεματικών ενοτήτων (κύκλος του νερού, σημασία για τον άνθρωπο και τη φύση κ.ά.)</w:t>
      </w:r>
    </w:p>
    <w:p w14:paraId="469F79A0" w14:textId="77777777" w:rsidR="00233997" w:rsidRDefault="004B2E98">
      <w:pPr>
        <w:numPr>
          <w:ilvl w:val="0"/>
          <w:numId w:val="2"/>
        </w:numPr>
        <w:rPr>
          <w:sz w:val="24"/>
          <w:szCs w:val="24"/>
        </w:rPr>
      </w:pPr>
      <w:r>
        <w:rPr>
          <w:sz w:val="24"/>
          <w:szCs w:val="24"/>
        </w:rPr>
        <w:t>Επιστημονική ακρίβεια και σωστή χρήση της ορολογίας</w:t>
      </w:r>
    </w:p>
    <w:p w14:paraId="6F09C2E4" w14:textId="77777777" w:rsidR="00233997" w:rsidRDefault="004B2E98">
      <w:pPr>
        <w:numPr>
          <w:ilvl w:val="0"/>
          <w:numId w:val="2"/>
        </w:numPr>
        <w:rPr>
          <w:sz w:val="24"/>
          <w:szCs w:val="24"/>
        </w:rPr>
      </w:pPr>
      <w:r>
        <w:rPr>
          <w:sz w:val="24"/>
          <w:szCs w:val="24"/>
        </w:rPr>
        <w:t>Δημιουργικότητα στην παρουσίαση και στη χρήση διαφορετικών μέσων (κείμενο, εικόνα, σχέδιο)</w:t>
      </w:r>
    </w:p>
    <w:p w14:paraId="6486A7E0" w14:textId="77777777" w:rsidR="00233997" w:rsidRDefault="004B2E98">
      <w:pPr>
        <w:numPr>
          <w:ilvl w:val="0"/>
          <w:numId w:val="2"/>
        </w:numPr>
        <w:rPr>
          <w:sz w:val="24"/>
          <w:szCs w:val="24"/>
        </w:rPr>
      </w:pPr>
      <w:r>
        <w:rPr>
          <w:sz w:val="24"/>
          <w:szCs w:val="24"/>
        </w:rPr>
        <w:t>Αποτελεσματικότητα επικοινωνίας, τόσο στο wiki όσο και στις ομαδικές παρουσιάσεις</w:t>
      </w:r>
    </w:p>
    <w:p w14:paraId="1CE330BE" w14:textId="77777777" w:rsidR="00233997" w:rsidRDefault="004B2E98">
      <w:pPr>
        <w:rPr>
          <w:sz w:val="24"/>
          <w:szCs w:val="24"/>
        </w:rPr>
      </w:pPr>
      <w:r>
        <w:rPr>
          <w:sz w:val="24"/>
          <w:szCs w:val="24"/>
        </w:rPr>
        <w:t>Τα έργα των μαθητών εξετάζονται ως αποτέλεσμα συνεργασίας και όχι ατομικής εργασίας, ενισχύοντας τη συλλογική ευθύνη και συμμετοχή.</w:t>
      </w:r>
      <w:r>
        <w:rPr>
          <w:noProof/>
          <w:sz w:val="24"/>
          <w:szCs w:val="24"/>
        </w:rPr>
      </w:r>
      <w:r w:rsidR="004B2E98">
        <w:rPr>
          <w:noProof/>
          <w:sz w:val="24"/>
          <w:szCs w:val="24"/>
        </w:rPr>
        <w:pict w14:anchorId="5BEAC749">
          <v:rect id="_x0000_i1031" style="width:6in;height:1.5pt" o:hralign="center" o:hrstd="t" o:hr="t" fillcolor="#a0a0a0" stroked="f"/>
        </w:pict>
      </w:r>
    </w:p>
    <w:p w14:paraId="52D19FDF" w14:textId="77777777" w:rsidR="00233997" w:rsidRDefault="004B2E98">
      <w:pPr>
        <w:rPr>
          <w:sz w:val="24"/>
          <w:szCs w:val="24"/>
        </w:rPr>
      </w:pPr>
      <w:r>
        <w:rPr>
          <w:b/>
          <w:bCs/>
          <w:sz w:val="24"/>
          <w:szCs w:val="24"/>
        </w:rPr>
        <w:t>Εστίαση στην Αξιολόγηση Συνεργασίας και Αναστοχασμού</w:t>
      </w:r>
    </w:p>
    <w:p w14:paraId="4EEF065A" w14:textId="77777777" w:rsidR="00233997" w:rsidRDefault="004B2E98">
      <w:pPr>
        <w:ind w:firstLineChars="50" w:firstLine="120"/>
        <w:rPr>
          <w:sz w:val="24"/>
          <w:szCs w:val="24"/>
        </w:rPr>
      </w:pPr>
      <w:r>
        <w:rPr>
          <w:sz w:val="24"/>
          <w:szCs w:val="24"/>
        </w:rPr>
        <w:t>Η αξιολόγηση δεν περιορίζεται στο τελικό προϊόν, αλλά επικεντρώνεται και στη μαθησιακή διαδικασία. Παρακολουθείται η ικανότητα των μαθητών να:</w:t>
      </w:r>
    </w:p>
    <w:p w14:paraId="42D38A74" w14:textId="77777777" w:rsidR="00233997" w:rsidRDefault="004B2E98">
      <w:pPr>
        <w:numPr>
          <w:ilvl w:val="0"/>
          <w:numId w:val="2"/>
        </w:numPr>
        <w:rPr>
          <w:sz w:val="24"/>
          <w:szCs w:val="24"/>
        </w:rPr>
      </w:pPr>
      <w:r>
        <w:rPr>
          <w:sz w:val="24"/>
          <w:szCs w:val="24"/>
        </w:rPr>
        <w:t>συνεργάζονται μέσα στην ομάδα,</w:t>
      </w:r>
    </w:p>
    <w:p w14:paraId="48736339" w14:textId="77777777" w:rsidR="00233997" w:rsidRDefault="004B2E98">
      <w:pPr>
        <w:numPr>
          <w:ilvl w:val="0"/>
          <w:numId w:val="2"/>
        </w:numPr>
        <w:rPr>
          <w:sz w:val="24"/>
          <w:szCs w:val="24"/>
        </w:rPr>
      </w:pPr>
      <w:r>
        <w:rPr>
          <w:sz w:val="24"/>
          <w:szCs w:val="24"/>
        </w:rPr>
        <w:t>συντονίζουν ρόλους και αρμοδιότητες,</w:t>
      </w:r>
    </w:p>
    <w:p w14:paraId="0DB26ECE" w14:textId="77777777" w:rsidR="00233997" w:rsidRDefault="004B2E98">
      <w:pPr>
        <w:numPr>
          <w:ilvl w:val="0"/>
          <w:numId w:val="2"/>
        </w:numPr>
        <w:rPr>
          <w:sz w:val="24"/>
          <w:szCs w:val="24"/>
        </w:rPr>
      </w:pPr>
      <w:r>
        <w:rPr>
          <w:sz w:val="24"/>
          <w:szCs w:val="24"/>
        </w:rPr>
        <w:t>δέχονται και προσφέρουν υποστήριξη ή διορθώσεις,</w:t>
      </w:r>
    </w:p>
    <w:p w14:paraId="11519A4C" w14:textId="77777777" w:rsidR="00233997" w:rsidRDefault="004B2E98">
      <w:pPr>
        <w:numPr>
          <w:ilvl w:val="0"/>
          <w:numId w:val="2"/>
        </w:numPr>
        <w:rPr>
          <w:sz w:val="24"/>
          <w:szCs w:val="24"/>
        </w:rPr>
      </w:pPr>
      <w:r>
        <w:rPr>
          <w:sz w:val="24"/>
          <w:szCs w:val="24"/>
        </w:rPr>
        <w:t>ανταλλάσσουν απόψεις με σεβασμό.</w:t>
      </w:r>
    </w:p>
    <w:p w14:paraId="029917B3" w14:textId="77777777" w:rsidR="00233997" w:rsidRDefault="004B2E98">
      <w:pPr>
        <w:ind w:firstLineChars="50" w:firstLine="120"/>
        <w:rPr>
          <w:sz w:val="24"/>
          <w:szCs w:val="24"/>
        </w:rPr>
      </w:pPr>
      <w:r>
        <w:rPr>
          <w:sz w:val="24"/>
          <w:szCs w:val="24"/>
        </w:rPr>
        <w:t>Στο τελευταίο στάδιο, μέσω συζήτησης και αναστοχασμού, οι μαθητές καλούνται να εκφράσουν τι έμαθαν, τι δυσκολίες αντιμετώπισαν και πώς αξιολόγησαν τη δική τους συμβολή στην ομάδα. Αυτό ενισχύει την αυτοαξιολόγηση και τη μεταγνώση.</w:t>
      </w:r>
    </w:p>
    <w:p w14:paraId="462EE972" w14:textId="77777777" w:rsidR="00233997" w:rsidRDefault="004B2E98">
      <w:pPr>
        <w:rPr>
          <w:sz w:val="24"/>
          <w:szCs w:val="24"/>
        </w:rPr>
      </w:pPr>
      <w:r>
        <w:rPr>
          <w:noProof/>
          <w:sz w:val="24"/>
          <w:szCs w:val="24"/>
        </w:rPr>
      </w:r>
      <w:r w:rsidR="004B2E98">
        <w:rPr>
          <w:noProof/>
          <w:sz w:val="24"/>
          <w:szCs w:val="24"/>
        </w:rPr>
        <w:pict w14:anchorId="4F8DE476">
          <v:rect id="_x0000_i1032" style="width:6in;height:1.5pt" o:hralign="center" o:hrstd="t" o:hr="t" fillcolor="#a0a0a0" stroked="f"/>
        </w:pict>
      </w:r>
    </w:p>
    <w:p w14:paraId="10BE95D5" w14:textId="77777777" w:rsidR="00233997" w:rsidRDefault="004B2E98">
      <w:pPr>
        <w:rPr>
          <w:b/>
          <w:bCs/>
          <w:sz w:val="24"/>
          <w:szCs w:val="24"/>
        </w:rPr>
      </w:pPr>
      <w:r>
        <w:rPr>
          <w:b/>
          <w:bCs/>
          <w:sz w:val="24"/>
          <w:szCs w:val="24"/>
        </w:rPr>
        <w:t>Ανατροφοδότηση από Εκπαιδευτικό και Συμμαθητές</w:t>
      </w:r>
    </w:p>
    <w:p w14:paraId="7A86C792" w14:textId="77777777" w:rsidR="00233997" w:rsidRDefault="004B2E98">
      <w:pPr>
        <w:ind w:firstLineChars="50" w:firstLine="120"/>
        <w:rPr>
          <w:sz w:val="24"/>
          <w:szCs w:val="24"/>
        </w:rPr>
      </w:pPr>
      <w:r>
        <w:rPr>
          <w:sz w:val="24"/>
          <w:szCs w:val="24"/>
        </w:rPr>
        <w:t>Η ανατροφοδότηση δίνεται καθ’ όλη τη διάρκεια του σεναρίου. Ο/η εκπαιδευτικός προσφέρει στοχευμένη, ενθαρρυντική και διορθωτική ανατροφοδότηση, βοηθώντας τους μαθητές να αναθεωρούν και να βελτιώνουν συνεχώς το έργο τους.</w:t>
      </w:r>
    </w:p>
    <w:p w14:paraId="1FA318EA" w14:textId="77777777" w:rsidR="00233997" w:rsidRDefault="004B2E98">
      <w:pPr>
        <w:ind w:firstLineChars="50" w:firstLine="120"/>
        <w:rPr>
          <w:sz w:val="24"/>
          <w:szCs w:val="24"/>
        </w:rPr>
      </w:pPr>
      <w:r>
        <w:rPr>
          <w:sz w:val="24"/>
          <w:szCs w:val="24"/>
        </w:rPr>
        <w:t xml:space="preserve">Ταυτόχρονα, ενισχύεται η ανατροφοδότηση μεταξύ συμμαθητών, καθώς οι μαθητές σχολιάζουν το έργο των άλλων ομάδων, μαθαίνοντας να επικοινωνούν με εποικοδομητικό τρόπο. Αυτή η διαδικασία καλλιεργεί την κριτική σκέψη, την </w:t>
      </w:r>
      <w:proofErr w:type="spellStart"/>
      <w:r>
        <w:rPr>
          <w:sz w:val="24"/>
          <w:szCs w:val="24"/>
        </w:rPr>
        <w:t>ενσυναίσθηση</w:t>
      </w:r>
      <w:proofErr w:type="spellEnd"/>
      <w:r>
        <w:rPr>
          <w:sz w:val="24"/>
          <w:szCs w:val="24"/>
        </w:rPr>
        <w:t xml:space="preserve"> και την υπευθυνότητα, συμβάλλοντας καθοριστικά στην ανάπτυξη των κοινωνικών δεξιοτήτων των μαθητών.</w:t>
      </w:r>
    </w:p>
    <w:p w14:paraId="4EFF79A3" w14:textId="77777777" w:rsidR="00233997" w:rsidRDefault="00233997">
      <w:pPr>
        <w:ind w:firstLineChars="50" w:firstLine="120"/>
        <w:rPr>
          <w:sz w:val="24"/>
          <w:szCs w:val="24"/>
        </w:rPr>
      </w:pPr>
    </w:p>
    <w:p w14:paraId="39EA37A2" w14:textId="77777777" w:rsidR="00233997" w:rsidRDefault="004B2E98">
      <w:pPr>
        <w:rPr>
          <w:b/>
          <w:bCs/>
          <w:sz w:val="24"/>
          <w:szCs w:val="24"/>
        </w:rPr>
      </w:pPr>
      <w:r>
        <w:rPr>
          <w:b/>
          <w:bCs/>
          <w:sz w:val="24"/>
          <w:szCs w:val="24"/>
        </w:rPr>
        <w:t>Δικαιολόγηση των κύριων σημείων</w:t>
      </w:r>
    </w:p>
    <w:p w14:paraId="69651E63" w14:textId="77777777" w:rsidR="00233997" w:rsidRDefault="004B2E98">
      <w:pPr>
        <w:rPr>
          <w:b/>
          <w:bCs/>
          <w:sz w:val="24"/>
          <w:szCs w:val="24"/>
        </w:rPr>
      </w:pPr>
      <w:r>
        <w:rPr>
          <w:b/>
          <w:bCs/>
          <w:sz w:val="24"/>
          <w:szCs w:val="24"/>
        </w:rPr>
        <w:t>Καινοτομία και συλλογική γνώση μέσω του wiki</w:t>
      </w:r>
    </w:p>
    <w:p w14:paraId="674BA251" w14:textId="77777777" w:rsidR="00233997" w:rsidRDefault="004B2E98">
      <w:pPr>
        <w:ind w:firstLineChars="50" w:firstLine="120"/>
        <w:rPr>
          <w:sz w:val="24"/>
          <w:szCs w:val="24"/>
        </w:rPr>
      </w:pPr>
      <w:r>
        <w:rPr>
          <w:sz w:val="24"/>
          <w:szCs w:val="24"/>
        </w:rPr>
        <w:t>Η χρήση του wiki ως εκπαιδευτικού εργαλείου προσφέρει μια καινοτόμα προσέγγιση που ξεπερνά το παραδοσιακό μοντέλο ατομικής εργασίας και παθητικής μάθησης. Αντί οι μαθητές να εργάζονται μόνοι τους σε ξεχωριστές εργασίες, το wiki λειτουργεί ως μια ζωντανή, συλλογική πλατφόρμα όπου η γνώση παράγεται, αναδιαμορφώνεται και βελτιώνεται μέσα από τη συνεχή αλληλεπίδραση των μαθητών. Αυτό σημαίνει ότι κάθε μαθητής όχι μόνο συνεισφέρει αλλά και μαθαίνει από τους άλλους, αναπτύσσοντας κοινωνικές δεξιότητες όπως η επικ</w:t>
      </w:r>
      <w:r>
        <w:rPr>
          <w:sz w:val="24"/>
          <w:szCs w:val="24"/>
        </w:rPr>
        <w:t>οινωνία, η συνεργασία και ο σεβασμός στην ομαδική προσπάθεια.</w:t>
      </w:r>
    </w:p>
    <w:p w14:paraId="5B9EDBE9" w14:textId="77777777" w:rsidR="00233997" w:rsidRDefault="004B2E98">
      <w:pPr>
        <w:ind w:firstLineChars="50" w:firstLine="120"/>
        <w:rPr>
          <w:sz w:val="24"/>
          <w:szCs w:val="24"/>
        </w:rPr>
      </w:pPr>
      <w:r>
        <w:rPr>
          <w:sz w:val="24"/>
          <w:szCs w:val="24"/>
        </w:rPr>
        <w:t xml:space="preserve">Επιπλέον, η διαρκής επεξεργασία και αναθεώρηση του περιεχομένου βοηθά τα παιδιά να κατανοήσουν πως η γνώση δεν είναι στατική, αλλά εξελισσόμενη, γεγονός που ενισχύει την κριτική σκέψη και την ευελιξία στον τρόπο που αντιμετωπίζουν πληροφορίες. Το wiki, ως ψηφιακό εργαλείο, καλλιεργεί επίσης σημαντικές δεξιότητες ψηφιακού </w:t>
      </w:r>
      <w:proofErr w:type="spellStart"/>
      <w:r>
        <w:rPr>
          <w:sz w:val="24"/>
          <w:szCs w:val="24"/>
        </w:rPr>
        <w:t>γραμματισμού</w:t>
      </w:r>
      <w:proofErr w:type="spellEnd"/>
      <w:r>
        <w:rPr>
          <w:sz w:val="24"/>
          <w:szCs w:val="24"/>
        </w:rPr>
        <w:t xml:space="preserve">, απαραίτητες για τη σύγχρονη εποχή, όπως η χρήση διαδικτυακών </w:t>
      </w:r>
      <w:proofErr w:type="spellStart"/>
      <w:r>
        <w:rPr>
          <w:sz w:val="24"/>
          <w:szCs w:val="24"/>
        </w:rPr>
        <w:t>πλατφορμών</w:t>
      </w:r>
      <w:proofErr w:type="spellEnd"/>
      <w:r>
        <w:rPr>
          <w:sz w:val="24"/>
          <w:szCs w:val="24"/>
        </w:rPr>
        <w:t xml:space="preserve">, η διαχείριση πληροφοριών και η </w:t>
      </w:r>
      <w:proofErr w:type="spellStart"/>
      <w:r>
        <w:rPr>
          <w:sz w:val="24"/>
          <w:szCs w:val="24"/>
        </w:rPr>
        <w:t>πολυτροπική</w:t>
      </w:r>
      <w:proofErr w:type="spellEnd"/>
      <w:r>
        <w:rPr>
          <w:sz w:val="24"/>
          <w:szCs w:val="24"/>
        </w:rPr>
        <w:t xml:space="preserve"> έκφραση (κείμενο, εικόνα, ήχος).</w:t>
      </w:r>
    </w:p>
    <w:p w14:paraId="7867555B" w14:textId="77777777" w:rsidR="00233997" w:rsidRDefault="004B2E98">
      <w:pPr>
        <w:rPr>
          <w:b/>
          <w:bCs/>
          <w:sz w:val="24"/>
          <w:szCs w:val="24"/>
        </w:rPr>
      </w:pPr>
      <w:r>
        <w:rPr>
          <w:b/>
          <w:bCs/>
          <w:sz w:val="24"/>
          <w:szCs w:val="24"/>
        </w:rPr>
        <w:t>Συνδυασμός ψηφιακού και φυσικού περιβάλλοντος: Βιωματική μάθηση</w:t>
      </w:r>
    </w:p>
    <w:p w14:paraId="2F426A7D" w14:textId="77777777" w:rsidR="00233997" w:rsidRDefault="004B2E98">
      <w:pPr>
        <w:ind w:firstLineChars="50" w:firstLine="120"/>
        <w:rPr>
          <w:sz w:val="24"/>
          <w:szCs w:val="24"/>
        </w:rPr>
      </w:pPr>
      <w:r>
        <w:rPr>
          <w:sz w:val="24"/>
          <w:szCs w:val="24"/>
        </w:rPr>
        <w:t xml:space="preserve">Η ενσωμάτωση της βόλτας στη φύση και της παρατήρησης πεδίου στο </w:t>
      </w:r>
      <w:r>
        <w:rPr>
          <w:sz w:val="24"/>
          <w:szCs w:val="24"/>
        </w:rPr>
        <w:t>εκπαιδευτικό σενάριο αποτελεί μια κρίσιμη και πολύτιμη διάσταση, η οποία συνδέει τη θεωρητική γνώση με την πραγματική εμπειρία. Η βίωση του περιβάλλοντος, η άμεση επαφή με το νερό, τα φυτά, και τα ζώα, επιτρέπει στους μαθητές να αναπτύξουν μια βαθύτερη κατανόηση των φυσικών διαδικασιών και της σημασίας τους στη ζωή. Αυτή η βιωματική μάθηση καθιστά το μάθημα πιο ενδιαφέρον και ουσιαστικό, καθώς τα παιδιά δεν μαθαίνουν μόνο από το βιβλίο ή την οθόνη, αλλά μέσα από την προσωπική τους εμπειρία.</w:t>
      </w:r>
    </w:p>
    <w:p w14:paraId="21FBFC94" w14:textId="77777777" w:rsidR="00233997" w:rsidRDefault="004B2E98">
      <w:pPr>
        <w:ind w:firstLineChars="50" w:firstLine="120"/>
        <w:rPr>
          <w:sz w:val="24"/>
          <w:szCs w:val="24"/>
        </w:rPr>
      </w:pPr>
      <w:r>
        <w:rPr>
          <w:sz w:val="24"/>
          <w:szCs w:val="24"/>
        </w:rPr>
        <w:t>Η εμπειρία πεδίου κινητοποιεί τις αισθήσεις, διεγείρει την περιέργεια και ενεργοποιεί τη συμμετοχή, γεγονός που συμβάλλει στη διατήρηση της γνώσης σε βάθος χρόνου. Παράλληλα, η σύνδεση αυτής της φυσικής εμπειρίας με τη συλλογική ψηφιακή επεξεργασία στο wiki δημιουργεί μια ολοκληρωμένη μαθησιακή εμπειρία που συνδυάζει το καλύτερο και των δύο κόσμων: το χειροπιαστό και το ψηφιακό.</w:t>
      </w:r>
    </w:p>
    <w:p w14:paraId="5B1571F6" w14:textId="77777777" w:rsidR="00233997" w:rsidRDefault="004B2E98">
      <w:pPr>
        <w:rPr>
          <w:sz w:val="24"/>
          <w:szCs w:val="24"/>
        </w:rPr>
      </w:pPr>
      <w:r>
        <w:rPr>
          <w:b/>
          <w:bCs/>
          <w:sz w:val="24"/>
          <w:szCs w:val="24"/>
        </w:rPr>
        <w:t>Ενίσχυση κριτικής σκέψης και δημιουργικότητας</w:t>
      </w:r>
    </w:p>
    <w:p w14:paraId="60C1CD0C" w14:textId="77777777" w:rsidR="00233997" w:rsidRDefault="004B2E98">
      <w:pPr>
        <w:ind w:firstLineChars="50" w:firstLine="120"/>
        <w:rPr>
          <w:sz w:val="24"/>
          <w:szCs w:val="24"/>
        </w:rPr>
      </w:pPr>
      <w:r>
        <w:rPr>
          <w:sz w:val="24"/>
          <w:szCs w:val="24"/>
        </w:rPr>
        <w:t>Το σενάριο αυτό ενθαρρύνει τους μαθητές να μην περιοριστούν στην απλή απομνημόνευση πληροφοριών, αλλά να αναπτύξουν κριτική στάση απέναντι σε αυτές. Μέσα από την ανάλυση και την ανατροφοδότηση, οι μαθητές μαθαίνουν να αξιολογούν την αξιοπιστία των πηγών, να διακρίνουν σημαντικές πληροφορίες και να εκφράζουν τις δικές τους απόψεις με τεκμηριωμένα επιχειρήματα. Η συνεργασία στο wiki και η δυνατότητα σχολιασμού προσφέρουν ένα ασφαλές περιβάλλον για τον διάλογο και τη δημιουργική έκφραση.</w:t>
      </w:r>
    </w:p>
    <w:p w14:paraId="05E427AB" w14:textId="77777777" w:rsidR="00233997" w:rsidRDefault="004B2E98">
      <w:pPr>
        <w:ind w:firstLineChars="50" w:firstLine="120"/>
        <w:rPr>
          <w:sz w:val="24"/>
          <w:szCs w:val="24"/>
        </w:rPr>
      </w:pPr>
      <w:r>
        <w:rPr>
          <w:sz w:val="24"/>
          <w:szCs w:val="24"/>
        </w:rPr>
        <w:t xml:space="preserve">Επιπλέον, οι δραστηριότητες που περιλαμβάνουν τη δημιουργία χειροτεχνιών και </w:t>
      </w:r>
      <w:proofErr w:type="spellStart"/>
      <w:r>
        <w:rPr>
          <w:sz w:val="24"/>
          <w:szCs w:val="24"/>
        </w:rPr>
        <w:t>πολυμεσικού</w:t>
      </w:r>
      <w:proofErr w:type="spellEnd"/>
      <w:r>
        <w:rPr>
          <w:sz w:val="24"/>
          <w:szCs w:val="24"/>
        </w:rPr>
        <w:t xml:space="preserve"> υλικού δίνουν τη δυνατότητα στα παιδιά να εκφραστούν δημιουργικά, να αξιοποιήσουν ποικίλα μέσα έκφρασης και να παρουσιάσουν τη γνώση τους με έναν πιο προσωπικό και ελκυστικό τρόπο. Αυτό το </w:t>
      </w:r>
      <w:proofErr w:type="spellStart"/>
      <w:r>
        <w:rPr>
          <w:sz w:val="24"/>
          <w:szCs w:val="24"/>
        </w:rPr>
        <w:t>πολυτροπικό</w:t>
      </w:r>
      <w:proofErr w:type="spellEnd"/>
      <w:r>
        <w:rPr>
          <w:sz w:val="24"/>
          <w:szCs w:val="24"/>
        </w:rPr>
        <w:t xml:space="preserve"> περιβάλλον μάθησης ενισχύει τη μνήμη, τη συναισθηματική εμπλοκή και την εσωτερική κινητοποίηση των μαθητών.</w:t>
      </w:r>
    </w:p>
    <w:p w14:paraId="1CD28A96" w14:textId="77777777" w:rsidR="00233997" w:rsidRDefault="004B2E98">
      <w:pPr>
        <w:rPr>
          <w:sz w:val="24"/>
          <w:szCs w:val="24"/>
        </w:rPr>
      </w:pPr>
      <w:r>
        <w:rPr>
          <w:b/>
          <w:bCs/>
          <w:sz w:val="24"/>
          <w:szCs w:val="24"/>
        </w:rPr>
        <w:t>Ολιστική προσέγγιση μάθησης και κοινωνικής ανάπτυξης</w:t>
      </w:r>
    </w:p>
    <w:p w14:paraId="541B7090" w14:textId="77777777" w:rsidR="00233997" w:rsidRDefault="004B2E98">
      <w:pPr>
        <w:ind w:firstLineChars="50" w:firstLine="120"/>
        <w:rPr>
          <w:sz w:val="24"/>
          <w:szCs w:val="24"/>
        </w:rPr>
      </w:pPr>
      <w:r>
        <w:rPr>
          <w:sz w:val="24"/>
          <w:szCs w:val="24"/>
        </w:rPr>
        <w:t xml:space="preserve">Το σενάριο προσφέρει μια ολιστική μαθησιακή εμπειρία, που δεν περιορίζεται μόνο στην απόκτηση γνώσεων για το νερό αλλά προωθεί και την ανάπτυξη βασικών κοινωνικών </w:t>
      </w:r>
      <w:r>
        <w:rPr>
          <w:sz w:val="24"/>
          <w:szCs w:val="24"/>
        </w:rPr>
        <w:t>δεξιοτήτων. Η ομαδική εργασία και η συνεργασία καλλιεργούν την αλληλεγγύη, τον σεβασμό στις διαφορετικές απόψεις και τη συλλογική ευθύνη. Οι μαθητές μαθαίνουν να αναλαμβάνουν ρόλους, να συντονίζονται και να συνεργάζονται για την επίτευξη κοινών στόχων, δεξιότητες που είναι απαραίτητες και πέρα από το σχολικό πλαίσιο.</w:t>
      </w:r>
    </w:p>
    <w:p w14:paraId="3BBA1682" w14:textId="77777777" w:rsidR="00233997" w:rsidRDefault="004B2E98">
      <w:pPr>
        <w:ind w:firstLineChars="50" w:firstLine="120"/>
        <w:rPr>
          <w:sz w:val="24"/>
          <w:szCs w:val="24"/>
        </w:rPr>
      </w:pPr>
      <w:r>
        <w:rPr>
          <w:sz w:val="24"/>
          <w:szCs w:val="24"/>
        </w:rPr>
        <w:t>Παράλληλα, το ζωντανό και εξελισσόμενο wiki λειτουργεί ως ένα κίνητρο συνεχούς μάθησης και βελτίωσης, όπου η γνώση είναι αποτέλεσμα κοινής προσπάθειας και όχι ατομικής αποθήκευσης πληροφοριών. Αυτό βοηθά τα παιδιά να αποκτήσουν θετική στάση απέναντι στη μάθηση και να νιώσουν υπερηφάνεια για το συλλογικό έργο που παράγουν.</w:t>
      </w:r>
    </w:p>
    <w:p w14:paraId="6CFE5D07" w14:textId="77777777" w:rsidR="00233997" w:rsidRDefault="00233997">
      <w:pPr>
        <w:ind w:firstLineChars="50" w:firstLine="120"/>
        <w:rPr>
          <w:sz w:val="24"/>
          <w:szCs w:val="24"/>
        </w:rPr>
      </w:pPr>
    </w:p>
    <w:p w14:paraId="7543D3A5" w14:textId="77777777" w:rsidR="00233997" w:rsidRDefault="00233997">
      <w:pPr>
        <w:pStyle w:val="Web"/>
        <w:spacing w:before="280" w:beforeAutospacing="0" w:after="280" w:afterAutospacing="0" w:line="15" w:lineRule="atLeast"/>
        <w:rPr>
          <w:b/>
          <w:bCs/>
          <w:color w:val="000000"/>
          <w:sz w:val="36"/>
          <w:szCs w:val="36"/>
        </w:rPr>
      </w:pPr>
    </w:p>
    <w:p w14:paraId="461B55C1" w14:textId="77777777" w:rsidR="00233997" w:rsidRDefault="00233997">
      <w:pPr>
        <w:pStyle w:val="Web"/>
        <w:spacing w:before="280" w:beforeAutospacing="0" w:after="280" w:afterAutospacing="0" w:line="15" w:lineRule="atLeast"/>
        <w:rPr>
          <w:b/>
          <w:bCs/>
          <w:color w:val="000000"/>
          <w:sz w:val="36"/>
          <w:szCs w:val="36"/>
        </w:rPr>
      </w:pPr>
    </w:p>
    <w:p w14:paraId="21B5ADD9" w14:textId="77777777" w:rsidR="00233997" w:rsidRDefault="00233997">
      <w:pPr>
        <w:pStyle w:val="Web"/>
        <w:spacing w:before="280" w:beforeAutospacing="0" w:after="280" w:afterAutospacing="0" w:line="15" w:lineRule="atLeast"/>
        <w:rPr>
          <w:b/>
          <w:bCs/>
          <w:color w:val="000000"/>
          <w:sz w:val="36"/>
          <w:szCs w:val="36"/>
        </w:rPr>
      </w:pPr>
    </w:p>
    <w:p w14:paraId="51DB246A" w14:textId="77777777" w:rsidR="00233997" w:rsidRDefault="004B2E98">
      <w:pPr>
        <w:rPr>
          <w:b/>
          <w:bCs/>
          <w:sz w:val="28"/>
          <w:szCs w:val="28"/>
        </w:rPr>
      </w:pPr>
      <w:r>
        <w:rPr>
          <w:b/>
          <w:bCs/>
          <w:sz w:val="28"/>
          <w:szCs w:val="28"/>
        </w:rPr>
        <w:t>Σημεία όπου μπορεί να πάει «στραβά» ο σχεδιασμός και προτάσεις αντιμετώπισης</w:t>
      </w:r>
    </w:p>
    <w:p w14:paraId="5F10D464" w14:textId="77777777" w:rsidR="00233997" w:rsidRDefault="004B2E98">
      <w:pPr>
        <w:rPr>
          <w:sz w:val="24"/>
          <w:szCs w:val="24"/>
        </w:rPr>
      </w:pPr>
      <w:r>
        <w:rPr>
          <w:b/>
          <w:bCs/>
          <w:sz w:val="24"/>
          <w:szCs w:val="24"/>
        </w:rPr>
        <w:t>1. Τεχνικά προβλήματα με το wiki ή αδυναμία πρόσβασης σε υπολογιστές / δίκτυο</w:t>
      </w:r>
    </w:p>
    <w:p w14:paraId="23B0F106" w14:textId="77777777" w:rsidR="00233997" w:rsidRDefault="004B2E98">
      <w:pPr>
        <w:ind w:firstLineChars="50" w:firstLine="120"/>
        <w:rPr>
          <w:sz w:val="24"/>
          <w:szCs w:val="24"/>
        </w:rPr>
      </w:pPr>
      <w:r>
        <w:rPr>
          <w:sz w:val="24"/>
          <w:szCs w:val="24"/>
        </w:rPr>
        <w:t>Ένα από τα πιο κρίσιμα σημεία είναι η τεχνική υποδομή. Εάν το wiki δεν λειτουργεί σωστά ή αν οι μαθητές δεν έχουν επαρκή πρόσβαση σε υπολογιστές και στο διαδίκτυο, τότε ολόκληρη η ψηφιακή διάσταση του σεναρίου κινδυνεύει να αποτύχει. Αυτό μπορεί να οφείλεται σε αστάθεια του δικτύου, περιορισμένη διαθεσιμότητα συσκευών ή απουσία τεχνικής υποστήριξης.</w:t>
      </w:r>
    </w:p>
    <w:p w14:paraId="561B2DD9" w14:textId="77777777" w:rsidR="00233997" w:rsidRDefault="004B2E98">
      <w:pPr>
        <w:rPr>
          <w:sz w:val="24"/>
          <w:szCs w:val="24"/>
        </w:rPr>
      </w:pPr>
      <w:r>
        <w:rPr>
          <w:sz w:val="24"/>
          <w:szCs w:val="24"/>
        </w:rPr>
        <w:t>Προτάσεις:</w:t>
      </w:r>
    </w:p>
    <w:p w14:paraId="6BBAC049" w14:textId="77777777" w:rsidR="00233997" w:rsidRDefault="004B2E98">
      <w:pPr>
        <w:numPr>
          <w:ilvl w:val="0"/>
          <w:numId w:val="2"/>
        </w:numPr>
        <w:rPr>
          <w:sz w:val="24"/>
          <w:szCs w:val="24"/>
        </w:rPr>
      </w:pPr>
      <w:r>
        <w:rPr>
          <w:sz w:val="24"/>
          <w:szCs w:val="24"/>
        </w:rPr>
        <w:t>Εξασφάλιση ότι η σχολική υποδομή είναι λειτουργική πριν την έναρξη του σεναρίου.</w:t>
      </w:r>
    </w:p>
    <w:p w14:paraId="766FA448" w14:textId="77777777" w:rsidR="00233997" w:rsidRDefault="004B2E98">
      <w:pPr>
        <w:numPr>
          <w:ilvl w:val="0"/>
          <w:numId w:val="2"/>
        </w:numPr>
        <w:rPr>
          <w:sz w:val="24"/>
          <w:szCs w:val="24"/>
        </w:rPr>
      </w:pPr>
      <w:r>
        <w:rPr>
          <w:sz w:val="24"/>
          <w:szCs w:val="24"/>
        </w:rPr>
        <w:t xml:space="preserve">Εναλλακτικές λύσεις, όπως η χρήση </w:t>
      </w:r>
      <w:proofErr w:type="spellStart"/>
      <w:r>
        <w:rPr>
          <w:sz w:val="24"/>
          <w:szCs w:val="24"/>
        </w:rPr>
        <w:t>offline</w:t>
      </w:r>
      <w:proofErr w:type="spellEnd"/>
      <w:r>
        <w:rPr>
          <w:sz w:val="24"/>
          <w:szCs w:val="24"/>
        </w:rPr>
        <w:t xml:space="preserve"> εργαλείων ή η κατανομή εργασιών σε ομάδες που έχουν πρόσβαση.</w:t>
      </w:r>
    </w:p>
    <w:p w14:paraId="33FE506C" w14:textId="77777777" w:rsidR="00233997" w:rsidRDefault="004B2E98">
      <w:pPr>
        <w:numPr>
          <w:ilvl w:val="0"/>
          <w:numId w:val="2"/>
        </w:numPr>
        <w:rPr>
          <w:sz w:val="24"/>
          <w:szCs w:val="24"/>
        </w:rPr>
      </w:pPr>
      <w:r>
        <w:rPr>
          <w:sz w:val="24"/>
          <w:szCs w:val="24"/>
        </w:rPr>
        <w:t>Δημιουργία αντιγράφων ασφαλείας των εργασιών και δυνατότητα εκτύπωσης ή τοπικής αποθήκευσης περιεχομένου.</w:t>
      </w:r>
    </w:p>
    <w:p w14:paraId="3E601939" w14:textId="77777777" w:rsidR="00233997" w:rsidRDefault="004B2E98">
      <w:pPr>
        <w:numPr>
          <w:ilvl w:val="0"/>
          <w:numId w:val="2"/>
        </w:numPr>
        <w:rPr>
          <w:sz w:val="24"/>
          <w:szCs w:val="24"/>
        </w:rPr>
      </w:pPr>
      <w:r>
        <w:rPr>
          <w:sz w:val="24"/>
          <w:szCs w:val="24"/>
        </w:rPr>
        <w:t>Πρόβλεψη για τεχνική υποστήριξη και εκπαίδευση του εκπαιδευτικού στη χρήση της πλατφόρμας.</w:t>
      </w:r>
    </w:p>
    <w:p w14:paraId="07B47F52" w14:textId="77777777" w:rsidR="00233997" w:rsidRDefault="00233997">
      <w:pPr>
        <w:rPr>
          <w:sz w:val="24"/>
          <w:szCs w:val="24"/>
        </w:rPr>
      </w:pPr>
    </w:p>
    <w:p w14:paraId="32851793" w14:textId="77777777" w:rsidR="00233997" w:rsidRDefault="004B2E98">
      <w:pPr>
        <w:rPr>
          <w:b/>
          <w:bCs/>
          <w:sz w:val="24"/>
          <w:szCs w:val="24"/>
        </w:rPr>
      </w:pPr>
      <w:r>
        <w:rPr>
          <w:b/>
          <w:bCs/>
          <w:sz w:val="24"/>
          <w:szCs w:val="24"/>
        </w:rPr>
        <w:t>2. Ανεπαρκής συμμετοχή ορισμένων μαθητών στο wiki ή στην ομάδα (δυσκολίες συνεργασίας)</w:t>
      </w:r>
    </w:p>
    <w:p w14:paraId="36E63161" w14:textId="77777777" w:rsidR="00233997" w:rsidRDefault="004B2E98">
      <w:pPr>
        <w:ind w:firstLineChars="50" w:firstLine="120"/>
        <w:rPr>
          <w:sz w:val="24"/>
          <w:szCs w:val="24"/>
        </w:rPr>
      </w:pPr>
      <w:r>
        <w:rPr>
          <w:sz w:val="24"/>
          <w:szCs w:val="24"/>
        </w:rPr>
        <w:t>Η επιτυχία του wiki βασίζεται στη συλλογική προσπάθεια. Ωστόσο, δεν είναι ασυνήθιστο ορισμένοι μαθητές να μην συμμετέχουν ενεργά, είτε από έλλειψη ενδιαφέροντος, είτε λόγω κοινωνικών ή προσωπικών δυσκολιών. Επίσης, η συνεργασία μέσα σε ομάδες μπορεί να δυσκολέψει λόγω διαφορών χαρακτήρων ή έλλειψης δεξιοτήτων ομαδικής εργασίας.</w:t>
      </w:r>
    </w:p>
    <w:p w14:paraId="38011AF3" w14:textId="77777777" w:rsidR="00233997" w:rsidRDefault="004B2E98">
      <w:pPr>
        <w:rPr>
          <w:sz w:val="24"/>
          <w:szCs w:val="24"/>
        </w:rPr>
      </w:pPr>
      <w:r>
        <w:rPr>
          <w:sz w:val="24"/>
          <w:szCs w:val="24"/>
        </w:rPr>
        <w:t>Προτάσεις:</w:t>
      </w:r>
    </w:p>
    <w:p w14:paraId="1D73A569" w14:textId="77777777" w:rsidR="00233997" w:rsidRDefault="004B2E98">
      <w:pPr>
        <w:numPr>
          <w:ilvl w:val="0"/>
          <w:numId w:val="2"/>
        </w:numPr>
        <w:rPr>
          <w:sz w:val="24"/>
          <w:szCs w:val="24"/>
        </w:rPr>
      </w:pPr>
      <w:r>
        <w:rPr>
          <w:sz w:val="24"/>
          <w:szCs w:val="24"/>
        </w:rPr>
        <w:t>Καθορισμός σαφών ρόλων και ευθυνών μέσα στις ομάδες ώστε να διασφαλιστεί η συμμετοχή όλων.</w:t>
      </w:r>
    </w:p>
    <w:p w14:paraId="789D6B68" w14:textId="77777777" w:rsidR="00233997" w:rsidRDefault="004B2E98">
      <w:pPr>
        <w:numPr>
          <w:ilvl w:val="0"/>
          <w:numId w:val="2"/>
        </w:numPr>
        <w:rPr>
          <w:sz w:val="24"/>
          <w:szCs w:val="24"/>
        </w:rPr>
      </w:pPr>
      <w:r>
        <w:rPr>
          <w:sz w:val="24"/>
          <w:szCs w:val="24"/>
        </w:rPr>
        <w:t>Τακτική παρακολούθηση και υποστήριξη από τον εκπαιδευτικό για την επίλυση συγκρούσεων ή την ενθάρρυνση της συμμετοχής.</w:t>
      </w:r>
    </w:p>
    <w:p w14:paraId="4A2E72CF" w14:textId="77777777" w:rsidR="00233997" w:rsidRDefault="004B2E98">
      <w:pPr>
        <w:numPr>
          <w:ilvl w:val="0"/>
          <w:numId w:val="2"/>
        </w:numPr>
        <w:rPr>
          <w:sz w:val="24"/>
          <w:szCs w:val="24"/>
        </w:rPr>
      </w:pPr>
      <w:r>
        <w:rPr>
          <w:sz w:val="24"/>
          <w:szCs w:val="24"/>
        </w:rPr>
        <w:t>Ενσωμάτωση δραστηριοτήτων που αναδεικνύουν τις ικανότητες και τα ενδιαφέροντα κάθε μαθητή.</w:t>
      </w:r>
    </w:p>
    <w:p w14:paraId="72F75CF7" w14:textId="77777777" w:rsidR="00233997" w:rsidRDefault="004B2E98">
      <w:pPr>
        <w:numPr>
          <w:ilvl w:val="0"/>
          <w:numId w:val="2"/>
        </w:numPr>
        <w:rPr>
          <w:sz w:val="24"/>
          <w:szCs w:val="24"/>
        </w:rPr>
      </w:pPr>
      <w:r>
        <w:rPr>
          <w:sz w:val="24"/>
          <w:szCs w:val="24"/>
        </w:rPr>
        <w:t xml:space="preserve">Δημιουργία θετικού </w:t>
      </w:r>
      <w:r>
        <w:rPr>
          <w:sz w:val="24"/>
          <w:szCs w:val="24"/>
        </w:rPr>
        <w:t>κλίματος και κινήτρων για συμμετοχή, όπως ανταμοιβές ή επιβράβευση συλλογικής προσπάθειας.</w:t>
      </w:r>
    </w:p>
    <w:p w14:paraId="16B673E8" w14:textId="77777777" w:rsidR="00233997" w:rsidRDefault="00233997">
      <w:pPr>
        <w:rPr>
          <w:sz w:val="24"/>
          <w:szCs w:val="24"/>
        </w:rPr>
      </w:pPr>
    </w:p>
    <w:p w14:paraId="70894EA4" w14:textId="77777777" w:rsidR="00233997" w:rsidRDefault="004B2E98">
      <w:pPr>
        <w:rPr>
          <w:b/>
          <w:bCs/>
          <w:sz w:val="24"/>
          <w:szCs w:val="24"/>
        </w:rPr>
      </w:pPr>
      <w:r>
        <w:rPr>
          <w:b/>
          <w:bCs/>
          <w:sz w:val="24"/>
          <w:szCs w:val="24"/>
        </w:rPr>
        <w:t>3. Πρακτικά ζητήματα με την επίσκεψη (κακοκαιρία, χρόνος)</w:t>
      </w:r>
    </w:p>
    <w:p w14:paraId="5E9ACEBB" w14:textId="77777777" w:rsidR="00233997" w:rsidRDefault="004B2E98">
      <w:pPr>
        <w:ind w:firstLineChars="50" w:firstLine="120"/>
        <w:rPr>
          <w:sz w:val="24"/>
          <w:szCs w:val="24"/>
        </w:rPr>
      </w:pPr>
      <w:r>
        <w:rPr>
          <w:sz w:val="24"/>
          <w:szCs w:val="24"/>
        </w:rPr>
        <w:t>Η επίσκεψη σε φυσικό χώρο είναι βασικό μέρος του σεναρίου, όμως ενδέχεται να προκύψουν πρακτικά εμπόδια όπως κακοκαιρία, περιορισμένος χρόνος ή οργανωτικά προβλήματα που να αναγκάσουν την ακύρωσή της ή τη μείωση της διάρκειάς της.</w:t>
      </w:r>
    </w:p>
    <w:p w14:paraId="73F9BE03" w14:textId="77777777" w:rsidR="00233997" w:rsidRDefault="004B2E98">
      <w:pPr>
        <w:rPr>
          <w:sz w:val="24"/>
          <w:szCs w:val="24"/>
        </w:rPr>
      </w:pPr>
      <w:r>
        <w:rPr>
          <w:sz w:val="24"/>
          <w:szCs w:val="24"/>
        </w:rPr>
        <w:t>Προτάσεις:</w:t>
      </w:r>
    </w:p>
    <w:p w14:paraId="4EFB7060" w14:textId="77777777" w:rsidR="00233997" w:rsidRDefault="004B2E98">
      <w:pPr>
        <w:numPr>
          <w:ilvl w:val="0"/>
          <w:numId w:val="2"/>
        </w:numPr>
        <w:rPr>
          <w:sz w:val="24"/>
          <w:szCs w:val="24"/>
        </w:rPr>
      </w:pPr>
      <w:r>
        <w:rPr>
          <w:sz w:val="24"/>
          <w:szCs w:val="24"/>
        </w:rPr>
        <w:t>Σχεδιασμός εναλλακτικών δραστηριοτήτων εντός τάξης που να προσομοιώνουν την εμπειρία πεδίου (π.χ. χρήση βίντεο, εικονικών περιηγήσεων).</w:t>
      </w:r>
    </w:p>
    <w:p w14:paraId="1F12F34F" w14:textId="77777777" w:rsidR="00233997" w:rsidRDefault="004B2E98">
      <w:pPr>
        <w:numPr>
          <w:ilvl w:val="0"/>
          <w:numId w:val="2"/>
        </w:numPr>
        <w:rPr>
          <w:sz w:val="24"/>
          <w:szCs w:val="24"/>
        </w:rPr>
      </w:pPr>
      <w:r>
        <w:rPr>
          <w:sz w:val="24"/>
          <w:szCs w:val="24"/>
        </w:rPr>
        <w:t>Ευέλικτος προγραμματισμός, ώστε να μπορεί να γίνει αναπροσαρμογή των ημερομηνιών ή του χώρου επίσκεψης.</w:t>
      </w:r>
    </w:p>
    <w:p w14:paraId="350CEEC6" w14:textId="77777777" w:rsidR="00233997" w:rsidRDefault="004B2E98">
      <w:pPr>
        <w:numPr>
          <w:ilvl w:val="0"/>
          <w:numId w:val="2"/>
        </w:numPr>
        <w:rPr>
          <w:sz w:val="24"/>
          <w:szCs w:val="24"/>
        </w:rPr>
      </w:pPr>
      <w:r>
        <w:rPr>
          <w:sz w:val="24"/>
          <w:szCs w:val="24"/>
        </w:rPr>
        <w:t>Προετοιμασία των μαθητών για το ενδεχόμενο αλλαγής σχεδίου ώστε να μην αποθαρρυνθούν.</w:t>
      </w:r>
    </w:p>
    <w:p w14:paraId="4C30E9EF" w14:textId="77777777" w:rsidR="00233997" w:rsidRDefault="004B2E98">
      <w:pPr>
        <w:numPr>
          <w:ilvl w:val="0"/>
          <w:numId w:val="2"/>
        </w:numPr>
        <w:rPr>
          <w:sz w:val="24"/>
          <w:szCs w:val="24"/>
        </w:rPr>
      </w:pPr>
      <w:r>
        <w:rPr>
          <w:sz w:val="24"/>
          <w:szCs w:val="24"/>
        </w:rPr>
        <w:t>Συντονισμός με γονείς και σχολική κοινότητα για υποστήριξη και διευκόλυνση των μετακινήσεων.</w:t>
      </w:r>
    </w:p>
    <w:p w14:paraId="0B8B6505" w14:textId="77777777" w:rsidR="00233997" w:rsidRDefault="00233997">
      <w:pPr>
        <w:rPr>
          <w:sz w:val="24"/>
          <w:szCs w:val="24"/>
        </w:rPr>
      </w:pPr>
    </w:p>
    <w:p w14:paraId="7DAF3991" w14:textId="77777777" w:rsidR="00233997" w:rsidRDefault="004B2E98">
      <w:pPr>
        <w:rPr>
          <w:sz w:val="24"/>
          <w:szCs w:val="24"/>
        </w:rPr>
      </w:pPr>
      <w:r>
        <w:rPr>
          <w:b/>
          <w:bCs/>
          <w:sz w:val="24"/>
          <w:szCs w:val="24"/>
        </w:rPr>
        <w:t>4. Ο κίνδυνος το wiki να γεμίσει με αποσπασματικές πληροφορίες χωρίς συνοχή αν δεν υπάρχει σαφής καθοδήγηση</w:t>
      </w:r>
    </w:p>
    <w:p w14:paraId="46407E30" w14:textId="77777777" w:rsidR="00233997" w:rsidRDefault="004B2E98">
      <w:pPr>
        <w:ind w:firstLineChars="50" w:firstLine="120"/>
        <w:rPr>
          <w:sz w:val="24"/>
          <w:szCs w:val="24"/>
        </w:rPr>
      </w:pPr>
      <w:r>
        <w:rPr>
          <w:sz w:val="24"/>
          <w:szCs w:val="24"/>
        </w:rPr>
        <w:t>Χωρίς ξεκάθαρο πλαίσιο και δομή, το wiki μπορεί να γίνει μια συλλογή αποσπασματικών και ανοργάνωτων πληροφοριών που δεν επιτρέπουν την ουσιαστική μάθηση ή την κατανόηση του θέματος. Αυτό θα μειώσει την αξία του εργαλείου και θα προκαλέσει σύγχυση στους μαθητές.</w:t>
      </w:r>
    </w:p>
    <w:p w14:paraId="3335E3B6" w14:textId="77777777" w:rsidR="00233997" w:rsidRDefault="004B2E98">
      <w:pPr>
        <w:rPr>
          <w:sz w:val="24"/>
          <w:szCs w:val="24"/>
        </w:rPr>
      </w:pPr>
      <w:r>
        <w:rPr>
          <w:sz w:val="24"/>
          <w:szCs w:val="24"/>
        </w:rPr>
        <w:t>Προτάσεις:</w:t>
      </w:r>
    </w:p>
    <w:p w14:paraId="356D82A7" w14:textId="77777777" w:rsidR="00233997" w:rsidRDefault="004B2E98">
      <w:pPr>
        <w:numPr>
          <w:ilvl w:val="0"/>
          <w:numId w:val="2"/>
        </w:numPr>
        <w:rPr>
          <w:sz w:val="24"/>
          <w:szCs w:val="24"/>
        </w:rPr>
      </w:pPr>
      <w:r>
        <w:rPr>
          <w:sz w:val="24"/>
          <w:szCs w:val="24"/>
        </w:rPr>
        <w:t>Ο εκπαιδευτικός να θέσει σαφείς οδηγίες και πρότυπα για το περιεχόμενο που θα αναρτηθεί.</w:t>
      </w:r>
    </w:p>
    <w:p w14:paraId="453A09B9" w14:textId="77777777" w:rsidR="00233997" w:rsidRDefault="004B2E98">
      <w:pPr>
        <w:numPr>
          <w:ilvl w:val="0"/>
          <w:numId w:val="2"/>
        </w:numPr>
        <w:rPr>
          <w:sz w:val="24"/>
          <w:szCs w:val="24"/>
        </w:rPr>
      </w:pPr>
      <w:r>
        <w:rPr>
          <w:sz w:val="24"/>
          <w:szCs w:val="24"/>
        </w:rPr>
        <w:t>Δημιουργία αρχικής δομής στο wiki με καθορισμένες κατηγορίες και υποενότητες.</w:t>
      </w:r>
    </w:p>
    <w:p w14:paraId="5E93DBDE" w14:textId="77777777" w:rsidR="00233997" w:rsidRDefault="004B2E98">
      <w:pPr>
        <w:numPr>
          <w:ilvl w:val="0"/>
          <w:numId w:val="2"/>
        </w:numPr>
        <w:rPr>
          <w:sz w:val="24"/>
          <w:szCs w:val="24"/>
        </w:rPr>
      </w:pPr>
      <w:r>
        <w:rPr>
          <w:sz w:val="24"/>
          <w:szCs w:val="24"/>
        </w:rPr>
        <w:t>Κανονική καθοδήγηση και ανατροφοδότηση των μαθητών ώστε να βελτιώσουν τη συνοχή και την ποιότητα του περιεχομένου.</w:t>
      </w:r>
    </w:p>
    <w:p w14:paraId="6966AF6F" w14:textId="77777777" w:rsidR="00233997" w:rsidRDefault="004B2E98">
      <w:pPr>
        <w:numPr>
          <w:ilvl w:val="0"/>
          <w:numId w:val="2"/>
        </w:numPr>
        <w:rPr>
          <w:sz w:val="24"/>
          <w:szCs w:val="24"/>
        </w:rPr>
      </w:pPr>
      <w:r>
        <w:rPr>
          <w:sz w:val="24"/>
          <w:szCs w:val="24"/>
        </w:rPr>
        <w:t>Ενθάρρυνση του σχολιασμού και της κριτικής συζήτησης μέσα στο wiki ώστε να βελτιώνεται συνεχώς το υλικό.</w:t>
      </w:r>
    </w:p>
    <w:p w14:paraId="236522B9" w14:textId="77777777" w:rsidR="00233997" w:rsidRDefault="00233997">
      <w:pPr>
        <w:rPr>
          <w:sz w:val="24"/>
          <w:szCs w:val="24"/>
        </w:rPr>
      </w:pPr>
    </w:p>
    <w:p w14:paraId="79F1CE2C" w14:textId="77777777" w:rsidR="00233997" w:rsidRDefault="004B2E98">
      <w:pPr>
        <w:rPr>
          <w:sz w:val="24"/>
          <w:szCs w:val="24"/>
        </w:rPr>
      </w:pPr>
      <w:r>
        <w:rPr>
          <w:b/>
          <w:bCs/>
          <w:sz w:val="24"/>
          <w:szCs w:val="24"/>
        </w:rPr>
        <w:t>5. Ο φόρτος εργασίας για τον εκπαιδευτικό, αν δεν υπάρξει καλή προετοιμασία</w:t>
      </w:r>
    </w:p>
    <w:p w14:paraId="4C7F6C50" w14:textId="77777777" w:rsidR="00233997" w:rsidRDefault="004B2E98">
      <w:pPr>
        <w:ind w:firstLineChars="50" w:firstLine="120"/>
        <w:rPr>
          <w:sz w:val="24"/>
          <w:szCs w:val="24"/>
        </w:rPr>
      </w:pPr>
      <w:r>
        <w:rPr>
          <w:sz w:val="24"/>
          <w:szCs w:val="24"/>
        </w:rPr>
        <w:t>Η υλοποίηση ενός τέτοιου πολυδιάστατου σεναρίου απαιτεί σημαντικό χρόνο και προσπάθεια από τον εκπαιδευτικό, τόσο στην προετοιμασία όσο και στην παρακολούθηση των δραστηριοτήτων. Εάν δεν υπάρξει επαρκής προετοιμασία ή υποστήριξη, ο εκπαιδευτικός μπορεί να αισθανθεί υπερφορτωμένος, κάτι που επηρεάζει αρνητικά τη ροή και την ποιότητα της διδασκαλίας.</w:t>
      </w:r>
    </w:p>
    <w:p w14:paraId="4F6B1C58" w14:textId="77777777" w:rsidR="00233997" w:rsidRDefault="004B2E98">
      <w:pPr>
        <w:rPr>
          <w:sz w:val="24"/>
          <w:szCs w:val="24"/>
        </w:rPr>
      </w:pPr>
      <w:r>
        <w:rPr>
          <w:sz w:val="24"/>
          <w:szCs w:val="24"/>
        </w:rPr>
        <w:t>Προτάσεις:</w:t>
      </w:r>
    </w:p>
    <w:p w14:paraId="5B2B294B" w14:textId="77777777" w:rsidR="00233997" w:rsidRDefault="004B2E98">
      <w:pPr>
        <w:numPr>
          <w:ilvl w:val="0"/>
          <w:numId w:val="2"/>
        </w:numPr>
        <w:rPr>
          <w:sz w:val="24"/>
          <w:szCs w:val="24"/>
        </w:rPr>
      </w:pPr>
      <w:r>
        <w:rPr>
          <w:sz w:val="24"/>
          <w:szCs w:val="24"/>
        </w:rPr>
        <w:t>Χρήση οργανωμένων και έτοιμων προτύπων για το wiki και τα φύλλα εργασίας που μειώνουν τον χρόνο προετοιμασίας.</w:t>
      </w:r>
    </w:p>
    <w:p w14:paraId="21DC0D78" w14:textId="77777777" w:rsidR="00233997" w:rsidRDefault="004B2E98">
      <w:pPr>
        <w:numPr>
          <w:ilvl w:val="0"/>
          <w:numId w:val="2"/>
        </w:numPr>
        <w:rPr>
          <w:sz w:val="24"/>
          <w:szCs w:val="24"/>
        </w:rPr>
      </w:pPr>
      <w:r>
        <w:rPr>
          <w:sz w:val="24"/>
          <w:szCs w:val="24"/>
        </w:rPr>
        <w:t xml:space="preserve">Συνεργασία με συναδέλφους ή χρήση υποστηρικτικών εργαλείων και </w:t>
      </w:r>
      <w:proofErr w:type="spellStart"/>
      <w:r>
        <w:rPr>
          <w:sz w:val="24"/>
          <w:szCs w:val="24"/>
        </w:rPr>
        <w:t>πλατφορμών</w:t>
      </w:r>
      <w:proofErr w:type="spellEnd"/>
      <w:r>
        <w:rPr>
          <w:sz w:val="24"/>
          <w:szCs w:val="24"/>
        </w:rPr>
        <w:t>.</w:t>
      </w:r>
    </w:p>
    <w:p w14:paraId="11FD8BAA" w14:textId="77777777" w:rsidR="00233997" w:rsidRDefault="004B2E98">
      <w:pPr>
        <w:numPr>
          <w:ilvl w:val="0"/>
          <w:numId w:val="2"/>
        </w:numPr>
        <w:rPr>
          <w:sz w:val="24"/>
          <w:szCs w:val="24"/>
        </w:rPr>
      </w:pPr>
      <w:r>
        <w:rPr>
          <w:sz w:val="24"/>
          <w:szCs w:val="24"/>
        </w:rPr>
        <w:t xml:space="preserve">Προγραμματισμός ρεαλιστικών στόχων και προσαρμογή του σεναρίου στις δυνατότητες του </w:t>
      </w:r>
      <w:r>
        <w:rPr>
          <w:sz w:val="24"/>
          <w:szCs w:val="24"/>
        </w:rPr>
        <w:t>εκπαιδευτικού και της τάξης.</w:t>
      </w:r>
    </w:p>
    <w:p w14:paraId="46E3AEC8" w14:textId="77777777" w:rsidR="00233997" w:rsidRDefault="004B2E98">
      <w:pPr>
        <w:numPr>
          <w:ilvl w:val="0"/>
          <w:numId w:val="2"/>
        </w:numPr>
        <w:rPr>
          <w:sz w:val="24"/>
          <w:szCs w:val="24"/>
        </w:rPr>
      </w:pPr>
      <w:r>
        <w:rPr>
          <w:sz w:val="24"/>
          <w:szCs w:val="24"/>
        </w:rPr>
        <w:t>Διαρκής εκπαίδευση και επαγγελματική ανάπτυξη ώστε ο εκπαιδευτικός να νιώθει άνετα με τα ψηφιακά εργαλεία και τις μεθόδους συνεργατικής μάθησης.</w:t>
      </w:r>
    </w:p>
    <w:p w14:paraId="27B50713" w14:textId="77777777" w:rsidR="00233997" w:rsidRDefault="00233997">
      <w:pPr>
        <w:rPr>
          <w:sz w:val="24"/>
          <w:szCs w:val="24"/>
        </w:rPr>
      </w:pPr>
    </w:p>
    <w:p w14:paraId="66DD2444" w14:textId="77777777" w:rsidR="00233997" w:rsidRDefault="004B2E98">
      <w:pPr>
        <w:rPr>
          <w:b/>
          <w:bCs/>
          <w:sz w:val="28"/>
          <w:szCs w:val="28"/>
        </w:rPr>
      </w:pPr>
      <w:r>
        <w:rPr>
          <w:b/>
          <w:bCs/>
          <w:sz w:val="28"/>
          <w:szCs w:val="28"/>
        </w:rPr>
        <w:t>Τι έμαθα από τον συγκεκριμένο σχεδιασμό;</w:t>
      </w:r>
    </w:p>
    <w:p w14:paraId="4CC51FAA" w14:textId="77777777" w:rsidR="00233997" w:rsidRDefault="004B2E98">
      <w:pPr>
        <w:ind w:firstLineChars="50" w:firstLine="120"/>
        <w:rPr>
          <w:sz w:val="24"/>
          <w:szCs w:val="24"/>
        </w:rPr>
      </w:pPr>
      <w:r>
        <w:rPr>
          <w:sz w:val="24"/>
          <w:szCs w:val="24"/>
        </w:rPr>
        <w:t xml:space="preserve">Από τον συγκεκριμένο σχεδιασμό, μέσα από τη χρήση του wiki και των βιωματικών δραστηριοτήτων, διαπίστωσα πως η μάθηση γίνεται πιο αποτελεσματική όταν οι μαθητές συμμετέχουν ενεργά και συνεργάζονται σε ένα περιβάλλον που ενθαρρύνει την αλληλεπίδραση και τη δημιουργία γνώσης. Σύμφωνα με το μοντέλο ICAP, η υψηλότερη μαθησιακή απόδοση επιτυγχάνεται όταν οι μαθητές βρίσκονται στα επίπεδα </w:t>
      </w:r>
      <w:proofErr w:type="spellStart"/>
      <w:r>
        <w:rPr>
          <w:sz w:val="24"/>
          <w:szCs w:val="24"/>
        </w:rPr>
        <w:t>Constructive</w:t>
      </w:r>
      <w:proofErr w:type="spellEnd"/>
      <w:r>
        <w:rPr>
          <w:sz w:val="24"/>
          <w:szCs w:val="24"/>
        </w:rPr>
        <w:t xml:space="preserve"> και Interactive, δηλαδή όταν παράγουν περιεχόμενο και αλληλεπιδρούν μεταξύ τους, όχι απλά όταν δέχονται ή ακούν πληροφορίες (</w:t>
      </w:r>
      <w:proofErr w:type="spellStart"/>
      <w:r>
        <w:rPr>
          <w:sz w:val="24"/>
          <w:szCs w:val="24"/>
        </w:rPr>
        <w:t>Passive</w:t>
      </w:r>
      <w:proofErr w:type="spellEnd"/>
      <w:r>
        <w:rPr>
          <w:sz w:val="24"/>
          <w:szCs w:val="24"/>
        </w:rPr>
        <w:t xml:space="preserve"> ή </w:t>
      </w:r>
      <w:proofErr w:type="spellStart"/>
      <w:r>
        <w:rPr>
          <w:sz w:val="24"/>
          <w:szCs w:val="24"/>
        </w:rPr>
        <w:t>Active</w:t>
      </w:r>
      <w:proofErr w:type="spellEnd"/>
      <w:r>
        <w:rPr>
          <w:sz w:val="24"/>
          <w:szCs w:val="24"/>
        </w:rPr>
        <w:t xml:space="preserve">). Το wiki ακριβώς παρέχει αυτό το πλαίσιο, καθώς οι μαθητές αναζητούν, δημιουργούν και αναθεωρούν συλλογικά το περιεχόμενο. Επιπλέον, η ένταξη βιωματικών δραστηριοτήτων (π.χ. επίσκεψη στο φυσικό περιβάλλον) αυξάνει την προσοχή και το ενδιαφέρον των μαθητών, στοιχεία που περιγράφονται στο μοντέλο ARCS, ειδικά στο κομμάτι της </w:t>
      </w:r>
      <w:proofErr w:type="spellStart"/>
      <w:r>
        <w:rPr>
          <w:sz w:val="24"/>
          <w:szCs w:val="24"/>
        </w:rPr>
        <w:t>Attention</w:t>
      </w:r>
      <w:proofErr w:type="spellEnd"/>
      <w:r>
        <w:rPr>
          <w:sz w:val="24"/>
          <w:szCs w:val="24"/>
        </w:rPr>
        <w:t xml:space="preserve"> και της </w:t>
      </w:r>
      <w:proofErr w:type="spellStart"/>
      <w:r>
        <w:rPr>
          <w:sz w:val="24"/>
          <w:szCs w:val="24"/>
        </w:rPr>
        <w:t>Relevance</w:t>
      </w:r>
      <w:proofErr w:type="spellEnd"/>
      <w:r>
        <w:rPr>
          <w:sz w:val="24"/>
          <w:szCs w:val="24"/>
        </w:rPr>
        <w:t>.</w:t>
      </w:r>
    </w:p>
    <w:p w14:paraId="415CAA3A" w14:textId="77777777" w:rsidR="00233997" w:rsidRDefault="004B2E98">
      <w:pPr>
        <w:ind w:firstLineChars="50" w:firstLine="120"/>
        <w:rPr>
          <w:sz w:val="24"/>
          <w:szCs w:val="24"/>
        </w:rPr>
      </w:pPr>
      <w:r>
        <w:rPr>
          <w:sz w:val="24"/>
          <w:szCs w:val="24"/>
        </w:rPr>
        <w:t xml:space="preserve">Επίσης, κατάλαβα τη σημασία της συνεχούς και συστηματικής ανατροφοδότησης για την αύξηση της </w:t>
      </w:r>
      <w:proofErr w:type="spellStart"/>
      <w:r>
        <w:rPr>
          <w:sz w:val="24"/>
          <w:szCs w:val="24"/>
        </w:rPr>
        <w:t>Confidence</w:t>
      </w:r>
      <w:proofErr w:type="spellEnd"/>
      <w:r>
        <w:rPr>
          <w:sz w:val="24"/>
          <w:szCs w:val="24"/>
        </w:rPr>
        <w:t xml:space="preserve"> των μαθητών, καθώς και την ανάγκη να αισθάνονται ικανοποίηση (</w:t>
      </w:r>
      <w:proofErr w:type="spellStart"/>
      <w:r>
        <w:rPr>
          <w:sz w:val="24"/>
          <w:szCs w:val="24"/>
        </w:rPr>
        <w:t>Satisfaction</w:t>
      </w:r>
      <w:proofErr w:type="spellEnd"/>
      <w:r>
        <w:rPr>
          <w:sz w:val="24"/>
          <w:szCs w:val="24"/>
        </w:rPr>
        <w:t>) μέσω της αναγνώρισης της προσπάθειας και της βελτίωσης. Όλα αυτά συντελούν σε ένα θετικό κύκλο μάθησης και κινητοποίησης.</w:t>
      </w:r>
      <w:r>
        <w:rPr>
          <w:noProof/>
          <w:sz w:val="24"/>
          <w:szCs w:val="24"/>
        </w:rPr>
      </w:r>
      <w:r w:rsidR="004B2E98">
        <w:rPr>
          <w:noProof/>
          <w:sz w:val="24"/>
          <w:szCs w:val="24"/>
        </w:rPr>
        <w:pict w14:anchorId="619FAF1B">
          <v:rect id="_x0000_i1033" style="width:6in;height:1.5pt" o:hralign="center" o:hrstd="t" o:hr="t" fillcolor="#a0a0a0" stroked="f"/>
        </w:pict>
      </w:r>
    </w:p>
    <w:p w14:paraId="1AFB5B60" w14:textId="77777777" w:rsidR="00233997" w:rsidRDefault="004B2E98">
      <w:pPr>
        <w:rPr>
          <w:b/>
          <w:bCs/>
          <w:sz w:val="24"/>
          <w:szCs w:val="24"/>
        </w:rPr>
      </w:pPr>
      <w:r>
        <w:rPr>
          <w:b/>
          <w:bCs/>
          <w:sz w:val="24"/>
          <w:szCs w:val="24"/>
        </w:rPr>
        <w:t>Πώς μπορώ να χρησιμοποιήσω αυτά που έμαθα σε επόμενους σχεδιασμούς μαθημάτων;</w:t>
      </w:r>
    </w:p>
    <w:p w14:paraId="37ED1F5B" w14:textId="77777777" w:rsidR="00233997" w:rsidRDefault="004B2E98">
      <w:pPr>
        <w:ind w:firstLineChars="50" w:firstLine="120"/>
        <w:rPr>
          <w:sz w:val="24"/>
          <w:szCs w:val="24"/>
        </w:rPr>
      </w:pPr>
      <w:r>
        <w:rPr>
          <w:sz w:val="24"/>
          <w:szCs w:val="24"/>
        </w:rPr>
        <w:t>Στους μελλοντικούς σχεδιασμούς θα ενσωματώσω εργαλεία και μεθόδους που προωθούν την ενεργή και συνεργατική μάθηση, αξιοποιώντας τις αρχές του ICAP. Για παράδειγμα, θα σχεδιάζω δραστηριότητες που ενθαρρύνουν τη δημιουργία πρωτότυπου περιεχομένου και την αλληλεπίδραση μεταξύ των μαθητών (π.χ. συνεργατικά έργα, κοινές πλατφόρμες επεξεργασίας), ώστε να μετακινηθούν από το απλό να ακούν ή να διαβάζουν, στο να παράγουν και να συζητούν γνώση. Αυτό αυξάνει την εμβάθυνση της μάθησης και τη διατήρηση της πληροφορίας.</w:t>
      </w:r>
    </w:p>
    <w:p w14:paraId="1ED8C9B7" w14:textId="77777777" w:rsidR="00233997" w:rsidRDefault="004B2E98">
      <w:pPr>
        <w:ind w:firstLineChars="50" w:firstLine="120"/>
        <w:rPr>
          <w:sz w:val="24"/>
          <w:szCs w:val="24"/>
        </w:rPr>
      </w:pPr>
      <w:r>
        <w:rPr>
          <w:sz w:val="24"/>
          <w:szCs w:val="24"/>
        </w:rPr>
        <w:t>Παράλληλα, θα εφαρμόζω το μοντέλο ARCS για να διασφαλίσω τη διατήρηση της προσοχής και της παρακίνησης: θα δίνω σαφείς λόγους γιατί το περιεχόμενο είναι σημαντικό (</w:t>
      </w:r>
      <w:proofErr w:type="spellStart"/>
      <w:r>
        <w:rPr>
          <w:sz w:val="24"/>
          <w:szCs w:val="24"/>
        </w:rPr>
        <w:t>Relevance</w:t>
      </w:r>
      <w:proofErr w:type="spellEnd"/>
      <w:r>
        <w:rPr>
          <w:sz w:val="24"/>
          <w:szCs w:val="24"/>
        </w:rPr>
        <w:t>), θα σχεδιάζω ελκυστικές και ποικίλες δραστηριότητες για να τραβήξω την προσοχή (</w:t>
      </w:r>
      <w:proofErr w:type="spellStart"/>
      <w:r>
        <w:rPr>
          <w:sz w:val="24"/>
          <w:szCs w:val="24"/>
        </w:rPr>
        <w:t>Attention</w:t>
      </w:r>
      <w:proofErr w:type="spellEnd"/>
      <w:r>
        <w:rPr>
          <w:sz w:val="24"/>
          <w:szCs w:val="24"/>
        </w:rPr>
        <w:t>), θα υποστηρίζω τους μαθητές ώστε να χτίζουν την αυτοπεποίθησή τους μέσα από μικρά βήματα επιτυχίας και καθοδήγηση (</w:t>
      </w:r>
      <w:proofErr w:type="spellStart"/>
      <w:r>
        <w:rPr>
          <w:sz w:val="24"/>
          <w:szCs w:val="24"/>
        </w:rPr>
        <w:t>Confidence</w:t>
      </w:r>
      <w:proofErr w:type="spellEnd"/>
      <w:r>
        <w:rPr>
          <w:sz w:val="24"/>
          <w:szCs w:val="24"/>
        </w:rPr>
        <w:t>), και θα επιβραβεύω την προσπάθεια και τα αποτελέσματα για να ενισχύω τη θετική εμπειρία μάθησης (</w:t>
      </w:r>
      <w:proofErr w:type="spellStart"/>
      <w:r>
        <w:rPr>
          <w:sz w:val="24"/>
          <w:szCs w:val="24"/>
        </w:rPr>
        <w:t>Satisfaction</w:t>
      </w:r>
      <w:proofErr w:type="spellEnd"/>
      <w:r>
        <w:rPr>
          <w:sz w:val="24"/>
          <w:szCs w:val="24"/>
        </w:rPr>
        <w:t>).</w:t>
      </w:r>
    </w:p>
    <w:p w14:paraId="7DBF3B48" w14:textId="77777777" w:rsidR="00233997" w:rsidRDefault="004B2E98">
      <w:pPr>
        <w:ind w:firstLineChars="50" w:firstLine="120"/>
        <w:rPr>
          <w:sz w:val="24"/>
          <w:szCs w:val="24"/>
        </w:rPr>
      </w:pPr>
      <w:r>
        <w:rPr>
          <w:sz w:val="24"/>
          <w:szCs w:val="24"/>
        </w:rPr>
        <w:t>Τέλος, θα φροντίζω να παρέχω συστηματική ανατροφοδότηση και ευκαιρίες για αναστοχασμό, ώστε οι μαθητές να βελτιώνουν συνεχώς το έργο τους και να αναπτύσσουν κριτική σκέψη, κάτι που είδα να είναι κρίσιμο για την ποιότητα και το νόημα της μάθησης.</w:t>
      </w:r>
    </w:p>
    <w:p w14:paraId="2C523623" w14:textId="77777777" w:rsidR="00233997" w:rsidRDefault="00233997">
      <w:pPr>
        <w:spacing w:beforeAutospacing="1" w:after="0" w:afterAutospacing="1"/>
        <w:textAlignment w:val="baseline"/>
        <w:rPr>
          <w:rFonts w:ascii="Times New Roman" w:hAnsi="Times New Roman" w:cs="Times New Roman"/>
          <w:color w:val="000000"/>
          <w:sz w:val="24"/>
          <w:szCs w:val="24"/>
        </w:rPr>
      </w:pPr>
    </w:p>
    <w:p w14:paraId="68F3B5A7" w14:textId="77777777" w:rsidR="00233997" w:rsidRDefault="00233997">
      <w:pPr>
        <w:ind w:firstLineChars="50" w:firstLine="120"/>
        <w:rPr>
          <w:sz w:val="24"/>
          <w:szCs w:val="24"/>
        </w:rPr>
      </w:pPr>
    </w:p>
    <w:p w14:paraId="688CB8CF" w14:textId="77777777" w:rsidR="00233997" w:rsidRDefault="00233997">
      <w:pPr>
        <w:ind w:firstLineChars="50" w:firstLine="120"/>
        <w:rPr>
          <w:sz w:val="24"/>
          <w:szCs w:val="24"/>
        </w:rPr>
      </w:pPr>
    </w:p>
    <w:p w14:paraId="799AC1AD" w14:textId="77777777" w:rsidR="00233997" w:rsidRDefault="00233997">
      <w:pPr>
        <w:rPr>
          <w:sz w:val="24"/>
          <w:szCs w:val="24"/>
        </w:rPr>
      </w:pPr>
    </w:p>
    <w:p w14:paraId="4104F9F1" w14:textId="77777777" w:rsidR="00233997" w:rsidRDefault="00233997">
      <w:pPr>
        <w:rPr>
          <w:sz w:val="24"/>
          <w:szCs w:val="24"/>
        </w:rPr>
      </w:pPr>
    </w:p>
    <w:p w14:paraId="76F56232" w14:textId="77777777" w:rsidR="00233997" w:rsidRDefault="004B2E98">
      <w:pPr>
        <w:rPr>
          <w:rFonts w:cstheme="minorHAnsi"/>
          <w:b/>
          <w:sz w:val="24"/>
          <w:szCs w:val="24"/>
        </w:rPr>
      </w:pPr>
      <w:r>
        <w:rPr>
          <w:rFonts w:cstheme="minorHAnsi"/>
          <w:b/>
          <w:sz w:val="24"/>
          <w:szCs w:val="24"/>
        </w:rPr>
        <w:br w:type="page"/>
      </w:r>
    </w:p>
    <w:p w14:paraId="3EC51B97" w14:textId="77777777" w:rsidR="00233997" w:rsidRDefault="00233997">
      <w:pPr>
        <w:rPr>
          <w:rFonts w:cstheme="minorHAnsi"/>
          <w:b/>
          <w:sz w:val="24"/>
          <w:szCs w:val="24"/>
        </w:rPr>
        <w:sectPr w:rsidR="00233997">
          <w:footerReference w:type="default" r:id="rId10"/>
          <w:pgSz w:w="11906" w:h="16838"/>
          <w:pgMar w:top="1440" w:right="1800" w:bottom="1440" w:left="1800" w:header="708" w:footer="708" w:gutter="0"/>
          <w:cols w:space="708"/>
          <w:docGrid w:linePitch="360"/>
        </w:sectPr>
      </w:pPr>
    </w:p>
    <w:p w14:paraId="2B87DDFB" w14:textId="77777777" w:rsidR="00233997" w:rsidRDefault="004B2E98">
      <w:pPr>
        <w:rPr>
          <w:rFonts w:cstheme="minorHAnsi"/>
          <w:b/>
          <w:sz w:val="24"/>
          <w:szCs w:val="24"/>
        </w:rPr>
      </w:pPr>
      <w:r>
        <w:rPr>
          <w:rFonts w:cstheme="minorHAnsi"/>
          <w:b/>
          <w:sz w:val="24"/>
          <w:szCs w:val="24"/>
        </w:rPr>
        <w:t>Σκαλωσιά 2: Περισσότερο αδρή</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1140"/>
        <w:gridCol w:w="3780"/>
        <w:gridCol w:w="9180"/>
        <w:gridCol w:w="1452"/>
      </w:tblGrid>
      <w:tr w:rsidR="00233997" w14:paraId="2E311011" w14:textId="77777777">
        <w:trPr>
          <w:gridBefore w:val="1"/>
          <w:gridAfter w:val="1"/>
          <w:wBefore w:w="108" w:type="dxa"/>
          <w:wAfter w:w="1452" w:type="dxa"/>
          <w:trHeight w:val="414"/>
        </w:trPr>
        <w:tc>
          <w:tcPr>
            <w:tcW w:w="1140" w:type="dxa"/>
            <w:tcBorders>
              <w:left w:val="single" w:sz="4" w:space="0" w:color="auto"/>
              <w:right w:val="single" w:sz="4" w:space="0" w:color="auto"/>
            </w:tcBorders>
          </w:tcPr>
          <w:p w14:paraId="165B9E28" w14:textId="77777777" w:rsidR="00233997" w:rsidRDefault="004B2E98">
            <w:pPr>
              <w:rPr>
                <w:rFonts w:cstheme="minorHAnsi"/>
                <w:b/>
                <w:bCs/>
                <w:sz w:val="24"/>
                <w:szCs w:val="24"/>
              </w:rPr>
            </w:pPr>
            <w:r>
              <w:rPr>
                <w:rFonts w:cstheme="minorHAnsi"/>
                <w:b/>
                <w:bCs/>
                <w:sz w:val="24"/>
                <w:szCs w:val="24"/>
              </w:rPr>
              <w:t>Διάρκεια</w:t>
            </w:r>
          </w:p>
        </w:tc>
        <w:tc>
          <w:tcPr>
            <w:tcW w:w="3780" w:type="dxa"/>
            <w:tcBorders>
              <w:left w:val="single" w:sz="4" w:space="0" w:color="auto"/>
              <w:right w:val="single" w:sz="4" w:space="0" w:color="auto"/>
            </w:tcBorders>
          </w:tcPr>
          <w:p w14:paraId="53CF324E" w14:textId="77777777" w:rsidR="00233997" w:rsidRDefault="004B2E98">
            <w:pPr>
              <w:rPr>
                <w:rFonts w:cstheme="minorHAnsi"/>
                <w:b/>
                <w:bCs/>
                <w:sz w:val="24"/>
                <w:szCs w:val="24"/>
              </w:rPr>
            </w:pPr>
            <w:r>
              <w:rPr>
                <w:rFonts w:cstheme="minorHAnsi"/>
                <w:b/>
                <w:bCs/>
                <w:sz w:val="24"/>
                <w:szCs w:val="24"/>
              </w:rPr>
              <w:t>Στόχοι</w:t>
            </w:r>
          </w:p>
        </w:tc>
        <w:tc>
          <w:tcPr>
            <w:tcW w:w="9180" w:type="dxa"/>
            <w:tcBorders>
              <w:left w:val="single" w:sz="4" w:space="0" w:color="auto"/>
              <w:right w:val="single" w:sz="4" w:space="0" w:color="auto"/>
            </w:tcBorders>
          </w:tcPr>
          <w:p w14:paraId="4EC9C901" w14:textId="77777777" w:rsidR="00233997" w:rsidRDefault="004B2E98">
            <w:pPr>
              <w:rPr>
                <w:rFonts w:cstheme="minorHAnsi"/>
                <w:b/>
                <w:sz w:val="24"/>
                <w:szCs w:val="24"/>
              </w:rPr>
            </w:pPr>
            <w:r>
              <w:rPr>
                <w:rFonts w:cstheme="minorHAnsi"/>
                <w:b/>
                <w:sz w:val="24"/>
                <w:szCs w:val="24"/>
              </w:rPr>
              <w:t>Δραστηριότητες</w:t>
            </w:r>
          </w:p>
        </w:tc>
      </w:tr>
      <w:tr w:rsidR="00233997" w14:paraId="54450A6C" w14:textId="77777777">
        <w:trPr>
          <w:gridBefore w:val="1"/>
          <w:gridAfter w:val="1"/>
          <w:wBefore w:w="108" w:type="dxa"/>
          <w:wAfter w:w="1452" w:type="dxa"/>
          <w:trHeight w:val="976"/>
        </w:trPr>
        <w:tc>
          <w:tcPr>
            <w:tcW w:w="1140" w:type="dxa"/>
          </w:tcPr>
          <w:p w14:paraId="2B423AD0" w14:textId="7983F8A4" w:rsidR="00233997" w:rsidRDefault="00C422DD">
            <w:pPr>
              <w:rPr>
                <w:rFonts w:cstheme="minorHAnsi"/>
                <w:sz w:val="24"/>
                <w:szCs w:val="24"/>
              </w:rPr>
            </w:pPr>
            <w:r>
              <w:rPr>
                <w:rFonts w:cstheme="minorHAnsi"/>
                <w:sz w:val="24"/>
                <w:szCs w:val="24"/>
              </w:rPr>
              <w:t>1</w:t>
            </w:r>
            <w:r w:rsidRPr="00C422DD">
              <w:rPr>
                <w:rFonts w:cstheme="minorHAnsi"/>
                <w:sz w:val="24"/>
                <w:szCs w:val="24"/>
                <w:vertAlign w:val="superscript"/>
              </w:rPr>
              <w:t>η</w:t>
            </w:r>
            <w:r>
              <w:rPr>
                <w:rFonts w:cstheme="minorHAnsi"/>
                <w:sz w:val="24"/>
                <w:szCs w:val="24"/>
              </w:rPr>
              <w:t xml:space="preserve"> ώρα </w:t>
            </w:r>
          </w:p>
          <w:p w14:paraId="505233F8" w14:textId="77777777" w:rsidR="001827B6" w:rsidRDefault="001827B6">
            <w:pPr>
              <w:rPr>
                <w:rFonts w:cstheme="minorHAnsi"/>
                <w:sz w:val="24"/>
                <w:szCs w:val="24"/>
              </w:rPr>
            </w:pPr>
          </w:p>
          <w:p w14:paraId="17AD3E56" w14:textId="10BA8419" w:rsidR="00A64501" w:rsidRDefault="00A64501">
            <w:pPr>
              <w:rPr>
                <w:rFonts w:cstheme="minorHAnsi"/>
                <w:sz w:val="24"/>
                <w:szCs w:val="24"/>
              </w:rPr>
            </w:pPr>
            <w:r>
              <w:rPr>
                <w:rFonts w:cstheme="minorHAnsi"/>
                <w:sz w:val="24"/>
                <w:szCs w:val="24"/>
              </w:rPr>
              <w:t>1,5 ώρες</w:t>
            </w:r>
          </w:p>
          <w:p w14:paraId="5D9BA0CB" w14:textId="77777777" w:rsidR="00233997" w:rsidRDefault="00233997">
            <w:pPr>
              <w:rPr>
                <w:rFonts w:cstheme="minorHAnsi"/>
                <w:sz w:val="24"/>
                <w:szCs w:val="24"/>
              </w:rPr>
            </w:pPr>
          </w:p>
          <w:p w14:paraId="58A87DDA" w14:textId="5BD226A5" w:rsidR="00204A22" w:rsidRDefault="00204A22">
            <w:pPr>
              <w:rPr>
                <w:rFonts w:cstheme="minorHAnsi"/>
                <w:sz w:val="24"/>
                <w:szCs w:val="24"/>
              </w:rPr>
            </w:pPr>
            <w:r>
              <w:rPr>
                <w:rFonts w:cstheme="minorHAnsi"/>
                <w:sz w:val="24"/>
                <w:szCs w:val="24"/>
              </w:rPr>
              <w:t xml:space="preserve">0,5 ώρα </w:t>
            </w:r>
          </w:p>
          <w:p w14:paraId="5B02DB2A" w14:textId="77777777" w:rsidR="00CA0E91" w:rsidRDefault="00CA0E91">
            <w:pPr>
              <w:rPr>
                <w:rFonts w:cstheme="minorHAnsi"/>
                <w:sz w:val="24"/>
                <w:szCs w:val="24"/>
              </w:rPr>
            </w:pPr>
          </w:p>
          <w:p w14:paraId="1E2390FC" w14:textId="77777777" w:rsidR="00CA0E91" w:rsidRDefault="00CA0E91">
            <w:pPr>
              <w:rPr>
                <w:rFonts w:cstheme="minorHAnsi"/>
                <w:sz w:val="24"/>
                <w:szCs w:val="24"/>
              </w:rPr>
            </w:pPr>
          </w:p>
          <w:p w14:paraId="3E84FB43" w14:textId="77777777" w:rsidR="00233997" w:rsidRDefault="00931323">
            <w:pPr>
              <w:rPr>
                <w:rFonts w:cstheme="minorHAnsi"/>
                <w:sz w:val="24"/>
                <w:szCs w:val="24"/>
              </w:rPr>
            </w:pPr>
            <w:r>
              <w:rPr>
                <w:rFonts w:cstheme="minorHAnsi"/>
                <w:sz w:val="24"/>
                <w:szCs w:val="24"/>
              </w:rPr>
              <w:t xml:space="preserve">2 ώρες </w:t>
            </w:r>
          </w:p>
          <w:p w14:paraId="1B1AE757" w14:textId="77777777" w:rsidR="004C04AF" w:rsidRDefault="004C04AF">
            <w:pPr>
              <w:rPr>
                <w:rFonts w:cstheme="minorHAnsi"/>
                <w:sz w:val="24"/>
                <w:szCs w:val="24"/>
              </w:rPr>
            </w:pPr>
          </w:p>
          <w:p w14:paraId="0C3C29A8" w14:textId="77777777" w:rsidR="00BA1D3D" w:rsidRDefault="00BA1D3D">
            <w:pPr>
              <w:rPr>
                <w:rFonts w:cstheme="minorHAnsi"/>
                <w:sz w:val="24"/>
                <w:szCs w:val="24"/>
              </w:rPr>
            </w:pPr>
            <w:r>
              <w:rPr>
                <w:rFonts w:cstheme="minorHAnsi"/>
                <w:sz w:val="24"/>
                <w:szCs w:val="24"/>
              </w:rPr>
              <w:t xml:space="preserve">1 ώρα </w:t>
            </w:r>
          </w:p>
          <w:p w14:paraId="3710507B" w14:textId="77777777" w:rsidR="006A59E3" w:rsidRDefault="006A59E3">
            <w:pPr>
              <w:rPr>
                <w:rFonts w:cstheme="minorHAnsi"/>
                <w:sz w:val="24"/>
                <w:szCs w:val="24"/>
              </w:rPr>
            </w:pPr>
          </w:p>
          <w:p w14:paraId="36747865" w14:textId="677653E4" w:rsidR="004C04AF" w:rsidRDefault="004C04AF">
            <w:pPr>
              <w:rPr>
                <w:rFonts w:cstheme="minorHAnsi"/>
                <w:sz w:val="24"/>
                <w:szCs w:val="24"/>
              </w:rPr>
            </w:pPr>
            <w:r>
              <w:rPr>
                <w:rFonts w:cstheme="minorHAnsi"/>
                <w:sz w:val="24"/>
                <w:szCs w:val="24"/>
              </w:rPr>
              <w:t xml:space="preserve">0,5 ώρα </w:t>
            </w:r>
          </w:p>
        </w:tc>
        <w:tc>
          <w:tcPr>
            <w:tcW w:w="3780" w:type="dxa"/>
          </w:tcPr>
          <w:p w14:paraId="6C704F9C" w14:textId="573B3101" w:rsidR="00204A22" w:rsidRDefault="00C422DD" w:rsidP="00A64501">
            <w:pPr>
              <w:rPr>
                <w:rFonts w:cstheme="minorHAnsi"/>
                <w:sz w:val="24"/>
                <w:szCs w:val="24"/>
              </w:rPr>
            </w:pPr>
            <w:r w:rsidRPr="00C422DD">
              <w:rPr>
                <w:rFonts w:cstheme="minorHAnsi"/>
                <w:sz w:val="24"/>
                <w:szCs w:val="24"/>
              </w:rPr>
              <w:t>Εισαγωγή στο θέμα «Το Νερό» και στην ψηφιακή πλατφόρμα wiki</w:t>
            </w:r>
            <w:r w:rsidR="00DA1B59">
              <w:rPr>
                <w:rFonts w:cstheme="minorHAnsi"/>
                <w:sz w:val="24"/>
                <w:szCs w:val="24"/>
              </w:rPr>
              <w:t xml:space="preserve">. </w:t>
            </w:r>
            <w:r w:rsidRPr="00C422DD">
              <w:rPr>
                <w:rFonts w:cstheme="minorHAnsi"/>
                <w:sz w:val="24"/>
                <w:szCs w:val="24"/>
              </w:rPr>
              <w:t xml:space="preserve"> </w:t>
            </w:r>
          </w:p>
          <w:p w14:paraId="69EDD4EE" w14:textId="07B34915" w:rsidR="00A64501" w:rsidRPr="00A64501" w:rsidRDefault="00A64501" w:rsidP="00A64501">
            <w:pPr>
              <w:rPr>
                <w:rFonts w:cstheme="minorHAnsi"/>
                <w:sz w:val="24"/>
                <w:szCs w:val="24"/>
              </w:rPr>
            </w:pPr>
            <w:r w:rsidRPr="00A64501">
              <w:rPr>
                <w:rFonts w:cstheme="minorHAnsi"/>
                <w:sz w:val="24"/>
                <w:szCs w:val="24"/>
              </w:rPr>
              <w:t>Βιωματική προσέγγιση και παρατήρηση του φυσικού περιβάλλοντος</w:t>
            </w:r>
            <w:r w:rsidR="001827B6">
              <w:rPr>
                <w:rFonts w:cstheme="minorHAnsi"/>
                <w:sz w:val="24"/>
                <w:szCs w:val="24"/>
              </w:rPr>
              <w:t xml:space="preserve">. </w:t>
            </w:r>
            <w:r w:rsidRPr="00A64501">
              <w:rPr>
                <w:rFonts w:cstheme="minorHAnsi"/>
                <w:sz w:val="24"/>
                <w:szCs w:val="24"/>
              </w:rPr>
              <w:t xml:space="preserve"> </w:t>
            </w:r>
          </w:p>
          <w:p w14:paraId="3FEC9FEB" w14:textId="77777777" w:rsidR="00CA0E91" w:rsidRDefault="00204A22" w:rsidP="00204A22">
            <w:pPr>
              <w:rPr>
                <w:rFonts w:cstheme="minorHAnsi"/>
                <w:sz w:val="24"/>
                <w:szCs w:val="24"/>
              </w:rPr>
            </w:pPr>
            <w:r w:rsidRPr="00204A22">
              <w:rPr>
                <w:rFonts w:cstheme="minorHAnsi"/>
                <w:sz w:val="24"/>
                <w:szCs w:val="24"/>
              </w:rPr>
              <w:t>Σύνδεση εμπειριών με</w:t>
            </w:r>
            <w:r w:rsidR="00CA0E91">
              <w:rPr>
                <w:rFonts w:cstheme="minorHAnsi"/>
                <w:sz w:val="24"/>
                <w:szCs w:val="24"/>
              </w:rPr>
              <w:t xml:space="preserve"> </w:t>
            </w:r>
            <w:r w:rsidRPr="00204A22">
              <w:rPr>
                <w:rFonts w:cstheme="minorHAnsi"/>
                <w:sz w:val="24"/>
                <w:szCs w:val="24"/>
              </w:rPr>
              <w:t>επιστημονικές έννοιες</w:t>
            </w:r>
            <w:r w:rsidR="00CE06E6">
              <w:rPr>
                <w:rFonts w:cstheme="minorHAnsi"/>
                <w:sz w:val="24"/>
                <w:szCs w:val="24"/>
              </w:rPr>
              <w:t>.</w:t>
            </w:r>
          </w:p>
          <w:p w14:paraId="35D257E1" w14:textId="7835B84F" w:rsidR="00204A22" w:rsidRPr="00204A22" w:rsidRDefault="00CE06E6" w:rsidP="00204A22">
            <w:pPr>
              <w:rPr>
                <w:rFonts w:cstheme="minorHAnsi"/>
                <w:sz w:val="24"/>
                <w:szCs w:val="24"/>
              </w:rPr>
            </w:pPr>
            <w:r>
              <w:rPr>
                <w:rFonts w:cstheme="minorHAnsi"/>
                <w:sz w:val="24"/>
                <w:szCs w:val="24"/>
              </w:rPr>
              <w:t xml:space="preserve"> </w:t>
            </w:r>
          </w:p>
          <w:p w14:paraId="3E202CC4" w14:textId="369BF2B7" w:rsidR="004C04AF" w:rsidRDefault="00931323" w:rsidP="00FD02B1">
            <w:pPr>
              <w:rPr>
                <w:rFonts w:cstheme="minorHAnsi"/>
                <w:sz w:val="24"/>
                <w:szCs w:val="24"/>
              </w:rPr>
            </w:pPr>
            <w:r w:rsidRPr="00931323">
              <w:rPr>
                <w:rFonts w:cstheme="minorHAnsi"/>
                <w:sz w:val="24"/>
                <w:szCs w:val="24"/>
              </w:rPr>
              <w:t>Συνεργατική σύνθεση περιεχομένου στο wiki</w:t>
            </w:r>
            <w:r w:rsidR="00FD02B1">
              <w:rPr>
                <w:rFonts w:cstheme="minorHAnsi"/>
                <w:sz w:val="24"/>
                <w:szCs w:val="24"/>
              </w:rPr>
              <w:t xml:space="preserve">. </w:t>
            </w:r>
          </w:p>
          <w:p w14:paraId="5E1D9B3F" w14:textId="0CF5D7AD" w:rsidR="006A59E3" w:rsidRDefault="00BA1D3D" w:rsidP="00FD02B1">
            <w:pPr>
              <w:rPr>
                <w:rFonts w:cstheme="minorHAnsi"/>
                <w:sz w:val="24"/>
                <w:szCs w:val="24"/>
              </w:rPr>
            </w:pPr>
            <w:r w:rsidRPr="00BA1D3D">
              <w:rPr>
                <w:rFonts w:cstheme="minorHAnsi"/>
                <w:sz w:val="24"/>
                <w:szCs w:val="24"/>
              </w:rPr>
              <w:t>Δημιουργική εικαστική αναπαράσταση</w:t>
            </w:r>
            <w:r>
              <w:rPr>
                <w:rFonts w:cstheme="minorHAnsi"/>
                <w:sz w:val="24"/>
                <w:szCs w:val="24"/>
              </w:rPr>
              <w:t xml:space="preserve">. </w:t>
            </w:r>
          </w:p>
          <w:p w14:paraId="49DE8E1C" w14:textId="77777777" w:rsidR="006A59E3" w:rsidRDefault="006A59E3" w:rsidP="00FD02B1">
            <w:pPr>
              <w:rPr>
                <w:rFonts w:cstheme="minorHAnsi"/>
                <w:sz w:val="24"/>
                <w:szCs w:val="24"/>
              </w:rPr>
            </w:pPr>
          </w:p>
          <w:p w14:paraId="17655169" w14:textId="6F8EB00A" w:rsidR="004C04AF" w:rsidRDefault="004C04AF" w:rsidP="00E22735">
            <w:pPr>
              <w:rPr>
                <w:rFonts w:cstheme="minorHAnsi"/>
                <w:sz w:val="24"/>
                <w:szCs w:val="24"/>
              </w:rPr>
            </w:pPr>
            <w:r w:rsidRPr="006A3B47">
              <w:rPr>
                <w:rFonts w:cstheme="minorHAnsi"/>
                <w:sz w:val="24"/>
                <w:szCs w:val="24"/>
              </w:rPr>
              <w:t>Παρουσίαση και αναστοχασμός</w:t>
            </w:r>
            <w:r w:rsidR="00443B59">
              <w:rPr>
                <w:rFonts w:cstheme="minorHAnsi"/>
                <w:sz w:val="24"/>
                <w:szCs w:val="24"/>
              </w:rPr>
              <w:t xml:space="preserve">. </w:t>
            </w:r>
          </w:p>
          <w:p w14:paraId="2D3B7CB4" w14:textId="02B8426A" w:rsidR="00BA1D3D" w:rsidRDefault="00BA1D3D" w:rsidP="00FD02B1">
            <w:pPr>
              <w:rPr>
                <w:rFonts w:cstheme="minorHAnsi"/>
                <w:sz w:val="24"/>
                <w:szCs w:val="24"/>
              </w:rPr>
            </w:pPr>
          </w:p>
        </w:tc>
        <w:tc>
          <w:tcPr>
            <w:tcW w:w="9180" w:type="dxa"/>
          </w:tcPr>
          <w:p w14:paraId="4357915E" w14:textId="14D3CE1B" w:rsidR="00204A22" w:rsidRDefault="00DA1B59" w:rsidP="00E22735">
            <w:pPr>
              <w:rPr>
                <w:rFonts w:cstheme="minorHAnsi"/>
                <w:sz w:val="24"/>
                <w:szCs w:val="24"/>
              </w:rPr>
            </w:pPr>
            <w:r>
              <w:rPr>
                <w:rFonts w:cstheme="minorHAnsi"/>
                <w:sz w:val="24"/>
                <w:szCs w:val="24"/>
              </w:rPr>
              <w:t>Π</w:t>
            </w:r>
            <w:r w:rsidRPr="006A3B47">
              <w:rPr>
                <w:rFonts w:cstheme="minorHAnsi"/>
                <w:sz w:val="24"/>
                <w:szCs w:val="24"/>
              </w:rPr>
              <w:t>αρουσίαση θεματικής, δημιουργία ομάδων, καθορισμός ρόλων, εισαγωγή στη χρήση του wiki</w:t>
            </w:r>
            <w:r>
              <w:rPr>
                <w:rFonts w:cstheme="minorHAnsi"/>
                <w:sz w:val="24"/>
                <w:szCs w:val="24"/>
              </w:rPr>
              <w:t xml:space="preserve">. </w:t>
            </w:r>
          </w:p>
          <w:p w14:paraId="181B23AC" w14:textId="1939D139" w:rsidR="00CE06E6" w:rsidRDefault="001827B6">
            <w:pPr>
              <w:rPr>
                <w:rFonts w:cstheme="minorHAnsi"/>
                <w:sz w:val="24"/>
                <w:szCs w:val="24"/>
              </w:rPr>
            </w:pPr>
            <w:r w:rsidRPr="006A3B47">
              <w:rPr>
                <w:rFonts w:cstheme="minorHAnsi"/>
                <w:sz w:val="24"/>
                <w:szCs w:val="24"/>
              </w:rPr>
              <w:t>Εκπαιδευτική επίσκεψη (π.χ. σε ποτάμι), παρατήρηση του νερού, καταγραφή, φωτογράφιση</w:t>
            </w:r>
            <w:r w:rsidR="00204A22">
              <w:rPr>
                <w:rFonts w:cstheme="minorHAnsi"/>
                <w:sz w:val="24"/>
                <w:szCs w:val="24"/>
              </w:rPr>
              <w:t xml:space="preserve">. </w:t>
            </w:r>
          </w:p>
          <w:p w14:paraId="04F3C449" w14:textId="0C871E24" w:rsidR="006A59E3" w:rsidRDefault="006A59E3">
            <w:pPr>
              <w:rPr>
                <w:rFonts w:cstheme="minorHAnsi"/>
                <w:sz w:val="24"/>
                <w:szCs w:val="24"/>
              </w:rPr>
            </w:pPr>
          </w:p>
          <w:p w14:paraId="04BFF351" w14:textId="3716841B" w:rsidR="00CE06E6" w:rsidRPr="00CE06E6" w:rsidRDefault="00CE06E6" w:rsidP="00CE06E6">
            <w:pPr>
              <w:rPr>
                <w:rFonts w:cstheme="minorHAnsi"/>
                <w:sz w:val="24"/>
                <w:szCs w:val="24"/>
              </w:rPr>
            </w:pPr>
            <w:r w:rsidRPr="00CE06E6">
              <w:rPr>
                <w:rFonts w:cstheme="minorHAnsi"/>
                <w:sz w:val="24"/>
                <w:szCs w:val="24"/>
              </w:rPr>
              <w:t>Προβολή σχετικού βίντεο, συζήτηση και εννοιολογική εμβάθυνση</w:t>
            </w:r>
            <w:r>
              <w:rPr>
                <w:rFonts w:cstheme="minorHAnsi"/>
                <w:sz w:val="24"/>
                <w:szCs w:val="24"/>
              </w:rPr>
              <w:t xml:space="preserve">. </w:t>
            </w:r>
          </w:p>
          <w:p w14:paraId="58F218B1" w14:textId="77777777" w:rsidR="00CA0E91" w:rsidRDefault="00CA0E91" w:rsidP="00E22735">
            <w:pPr>
              <w:rPr>
                <w:rFonts w:cstheme="minorHAnsi"/>
                <w:sz w:val="24"/>
                <w:szCs w:val="24"/>
              </w:rPr>
            </w:pPr>
          </w:p>
          <w:p w14:paraId="468BD7FC" w14:textId="557DDF73" w:rsidR="004C04AF" w:rsidRPr="006A3B47" w:rsidRDefault="00FD02B1" w:rsidP="00E22735">
            <w:pPr>
              <w:rPr>
                <w:rFonts w:cstheme="minorHAnsi"/>
                <w:sz w:val="24"/>
                <w:szCs w:val="24"/>
              </w:rPr>
            </w:pPr>
            <w:r w:rsidRPr="006A3B47">
              <w:rPr>
                <w:rFonts w:cstheme="minorHAnsi"/>
                <w:sz w:val="24"/>
                <w:szCs w:val="24"/>
              </w:rPr>
              <w:t>Συγγραφή κειμένων, ανάρτηση φωτογραφιών, δημιουργία σκίτσων, αλληλεπίδραση στο wiki</w:t>
            </w:r>
            <w:r>
              <w:rPr>
                <w:rFonts w:cstheme="minorHAnsi"/>
                <w:sz w:val="24"/>
                <w:szCs w:val="24"/>
              </w:rPr>
              <w:t xml:space="preserve">. </w:t>
            </w:r>
          </w:p>
          <w:p w14:paraId="2017E27C" w14:textId="273756D1" w:rsidR="00BA1D3D" w:rsidRPr="006A3B47" w:rsidRDefault="00BA1D3D" w:rsidP="00E22735">
            <w:pPr>
              <w:rPr>
                <w:rFonts w:cstheme="minorHAnsi"/>
                <w:sz w:val="24"/>
                <w:szCs w:val="24"/>
              </w:rPr>
            </w:pPr>
            <w:r w:rsidRPr="006A3B47">
              <w:rPr>
                <w:rFonts w:cstheme="minorHAnsi"/>
                <w:sz w:val="24"/>
                <w:szCs w:val="24"/>
              </w:rPr>
              <w:t>Κατασκευή αφισών, μακετών ή άλλων δημιουργιών για τον κύκλο του νερού, φωτογράφηση και ψηφιοποίηση</w:t>
            </w:r>
            <w:r>
              <w:rPr>
                <w:rFonts w:cstheme="minorHAnsi"/>
                <w:sz w:val="24"/>
                <w:szCs w:val="24"/>
              </w:rPr>
              <w:t xml:space="preserve">. </w:t>
            </w:r>
          </w:p>
          <w:p w14:paraId="61233E3F" w14:textId="77777777" w:rsidR="00CE06E6" w:rsidRDefault="00CE06E6">
            <w:pPr>
              <w:rPr>
                <w:rFonts w:cstheme="minorHAnsi"/>
                <w:sz w:val="24"/>
                <w:szCs w:val="24"/>
              </w:rPr>
            </w:pPr>
          </w:p>
          <w:p w14:paraId="50046AD0" w14:textId="26A122C8" w:rsidR="00443B59" w:rsidRDefault="00443B59" w:rsidP="00E22735">
            <w:pPr>
              <w:rPr>
                <w:rFonts w:cstheme="minorHAnsi"/>
                <w:sz w:val="24"/>
                <w:szCs w:val="24"/>
              </w:rPr>
            </w:pPr>
            <w:r w:rsidRPr="006A3B47">
              <w:rPr>
                <w:rFonts w:cstheme="minorHAnsi"/>
                <w:sz w:val="24"/>
                <w:szCs w:val="24"/>
              </w:rPr>
              <w:t>Παρουσίαση εργασιών στην τάξη, προφορικός στοχασμός για τη μαθησιακή εμπειρία και τη χρήση του wiki</w:t>
            </w:r>
            <w:r>
              <w:rPr>
                <w:rFonts w:cstheme="minorHAnsi"/>
                <w:sz w:val="24"/>
                <w:szCs w:val="24"/>
              </w:rPr>
              <w:t xml:space="preserve">. </w:t>
            </w:r>
          </w:p>
          <w:p w14:paraId="5E2BE034" w14:textId="0D668A37" w:rsidR="00BA1D3D" w:rsidRDefault="00BA1D3D">
            <w:pPr>
              <w:rPr>
                <w:rFonts w:cstheme="minorHAnsi"/>
                <w:sz w:val="24"/>
                <w:szCs w:val="24"/>
              </w:rPr>
            </w:pPr>
          </w:p>
        </w:tc>
      </w:tr>
      <w:tr w:rsidR="00233997" w14:paraId="0C013ABE" w14:textId="77777777">
        <w:tblPrEx>
          <w:tblBorders>
            <w:insideH w:val="none" w:sz="0" w:space="0" w:color="auto"/>
            <w:insideV w:val="none" w:sz="0" w:space="0" w:color="auto"/>
          </w:tblBorders>
        </w:tblPrEx>
        <w:tc>
          <w:tcPr>
            <w:tcW w:w="15660" w:type="dxa"/>
            <w:gridSpan w:val="5"/>
          </w:tcPr>
          <w:p w14:paraId="600A7548" w14:textId="1AFF2215" w:rsidR="00166E1D" w:rsidRPr="00166E1D" w:rsidRDefault="004B2E98" w:rsidP="00166E1D">
            <w:pPr>
              <w:rPr>
                <w:rFonts w:cstheme="minorHAnsi"/>
                <w:b/>
                <w:sz w:val="24"/>
                <w:szCs w:val="24"/>
              </w:rPr>
            </w:pPr>
            <w:r>
              <w:rPr>
                <w:rFonts w:cstheme="minorHAnsi"/>
                <w:b/>
                <w:sz w:val="24"/>
                <w:szCs w:val="24"/>
              </w:rPr>
              <w:t xml:space="preserve">Αξιολόγηση: </w:t>
            </w:r>
            <w:r w:rsidR="00166E1D" w:rsidRPr="00166E1D">
              <w:rPr>
                <w:rFonts w:cstheme="minorHAnsi"/>
                <w:b/>
                <w:bCs/>
                <w:sz w:val="24"/>
                <w:szCs w:val="24"/>
              </w:rPr>
              <w:t>Διαμορφωτική αξιολόγηση</w:t>
            </w:r>
            <w:r w:rsidR="00166E1D" w:rsidRPr="00166E1D">
              <w:rPr>
                <w:rFonts w:cstheme="minorHAnsi"/>
                <w:b/>
                <w:sz w:val="24"/>
                <w:szCs w:val="24"/>
              </w:rPr>
              <w:t xml:space="preserve"> καθ’ όλη τη διάρκεια του σεναρίου:</w:t>
            </w:r>
          </w:p>
          <w:p w14:paraId="0C424392" w14:textId="77777777" w:rsidR="00166E1D" w:rsidRPr="00166E1D" w:rsidRDefault="00166E1D" w:rsidP="00166E1D">
            <w:pPr>
              <w:rPr>
                <w:rFonts w:cstheme="minorHAnsi"/>
                <w:bCs/>
                <w:sz w:val="24"/>
                <w:szCs w:val="24"/>
              </w:rPr>
            </w:pPr>
            <w:r w:rsidRPr="00166E1D">
              <w:rPr>
                <w:rFonts w:cstheme="minorHAnsi"/>
                <w:b/>
                <w:sz w:val="24"/>
                <w:szCs w:val="24"/>
              </w:rPr>
              <w:tab/>
            </w:r>
            <w:r w:rsidRPr="00166E1D">
              <w:rPr>
                <w:rFonts w:cstheme="minorHAnsi"/>
                <w:bCs/>
                <w:sz w:val="24"/>
                <w:szCs w:val="24"/>
              </w:rPr>
              <w:t>•</w:t>
            </w:r>
            <w:r w:rsidRPr="00166E1D">
              <w:rPr>
                <w:rFonts w:cstheme="minorHAnsi"/>
                <w:bCs/>
                <w:sz w:val="24"/>
                <w:szCs w:val="24"/>
              </w:rPr>
              <w:tab/>
              <w:t>Συμμετοχή και συνεργασία των μαθητών στις δραστηριότητες (εκδρομή, επεξεργασία wiki, δημιουργίες).</w:t>
            </w:r>
          </w:p>
          <w:p w14:paraId="6526E78B" w14:textId="77777777" w:rsidR="00166E1D" w:rsidRPr="00166E1D" w:rsidRDefault="00166E1D" w:rsidP="00166E1D">
            <w:pPr>
              <w:rPr>
                <w:rFonts w:cstheme="minorHAnsi"/>
                <w:bCs/>
                <w:sz w:val="24"/>
                <w:szCs w:val="24"/>
              </w:rPr>
            </w:pPr>
            <w:r w:rsidRPr="00166E1D">
              <w:rPr>
                <w:rFonts w:cstheme="minorHAnsi"/>
                <w:bCs/>
                <w:sz w:val="24"/>
                <w:szCs w:val="24"/>
              </w:rPr>
              <w:tab/>
              <w:t>•</w:t>
            </w:r>
            <w:r w:rsidRPr="00166E1D">
              <w:rPr>
                <w:rFonts w:cstheme="minorHAnsi"/>
                <w:bCs/>
                <w:sz w:val="24"/>
                <w:szCs w:val="24"/>
              </w:rPr>
              <w:tab/>
              <w:t>Παρατήρηση της ενεργής εμπλοκής και της συνεισφοράς στο ομαδικό έργο.</w:t>
            </w:r>
          </w:p>
          <w:p w14:paraId="208D9F7B" w14:textId="77777777" w:rsidR="00166E1D" w:rsidRPr="00166E1D" w:rsidRDefault="00166E1D" w:rsidP="00166E1D">
            <w:pPr>
              <w:rPr>
                <w:rFonts w:cstheme="minorHAnsi"/>
                <w:bCs/>
                <w:sz w:val="24"/>
                <w:szCs w:val="24"/>
              </w:rPr>
            </w:pPr>
            <w:r w:rsidRPr="00166E1D">
              <w:rPr>
                <w:rFonts w:cstheme="minorHAnsi"/>
                <w:bCs/>
                <w:sz w:val="24"/>
                <w:szCs w:val="24"/>
              </w:rPr>
              <w:tab/>
              <w:t>•</w:t>
            </w:r>
            <w:r w:rsidRPr="00166E1D">
              <w:rPr>
                <w:rFonts w:cstheme="minorHAnsi"/>
                <w:bCs/>
                <w:sz w:val="24"/>
                <w:szCs w:val="24"/>
              </w:rPr>
              <w:tab/>
              <w:t>Κατανόηση των εννοιών μέσα από διάλογο και σχολιασμό.</w:t>
            </w:r>
          </w:p>
          <w:p w14:paraId="742BFF4E" w14:textId="48CB3354" w:rsidR="00166E1D" w:rsidRPr="00166E1D" w:rsidRDefault="00166E1D" w:rsidP="00166E1D">
            <w:pPr>
              <w:rPr>
                <w:rFonts w:cstheme="minorHAnsi"/>
                <w:b/>
                <w:sz w:val="24"/>
                <w:szCs w:val="24"/>
              </w:rPr>
            </w:pPr>
            <w:r w:rsidRPr="00166E1D">
              <w:rPr>
                <w:rFonts w:cstheme="minorHAnsi"/>
                <w:b/>
                <w:sz w:val="24"/>
                <w:szCs w:val="24"/>
              </w:rPr>
              <w:tab/>
            </w:r>
            <w:r w:rsidRPr="00166E1D">
              <w:rPr>
                <w:rFonts w:cstheme="minorHAnsi"/>
                <w:b/>
                <w:sz w:val="24"/>
                <w:szCs w:val="24"/>
              </w:rPr>
              <w:tab/>
            </w:r>
            <w:r w:rsidRPr="00166E1D">
              <w:rPr>
                <w:rFonts w:cstheme="minorHAnsi"/>
                <w:b/>
                <w:bCs/>
                <w:sz w:val="24"/>
                <w:szCs w:val="24"/>
              </w:rPr>
              <w:t>Τελική αξιολόγηση</w:t>
            </w:r>
            <w:r w:rsidRPr="00166E1D">
              <w:rPr>
                <w:rFonts w:cstheme="minorHAnsi"/>
                <w:b/>
                <w:sz w:val="24"/>
                <w:szCs w:val="24"/>
              </w:rPr>
              <w:t xml:space="preserve"> βασισμένη σε:</w:t>
            </w:r>
          </w:p>
          <w:p w14:paraId="56EE5A6E" w14:textId="77777777" w:rsidR="00166E1D" w:rsidRPr="00166E1D" w:rsidRDefault="00166E1D" w:rsidP="00166E1D">
            <w:pPr>
              <w:rPr>
                <w:rFonts w:cstheme="minorHAnsi"/>
                <w:bCs/>
                <w:sz w:val="24"/>
                <w:szCs w:val="24"/>
              </w:rPr>
            </w:pPr>
            <w:r w:rsidRPr="00166E1D">
              <w:rPr>
                <w:rFonts w:cstheme="minorHAnsi"/>
                <w:b/>
                <w:sz w:val="24"/>
                <w:szCs w:val="24"/>
              </w:rPr>
              <w:tab/>
            </w:r>
            <w:r w:rsidRPr="00166E1D">
              <w:rPr>
                <w:rFonts w:cstheme="minorHAnsi"/>
                <w:bCs/>
                <w:sz w:val="24"/>
                <w:szCs w:val="24"/>
              </w:rPr>
              <w:t>•</w:t>
            </w:r>
            <w:r w:rsidRPr="00166E1D">
              <w:rPr>
                <w:rFonts w:cstheme="minorHAnsi"/>
                <w:bCs/>
                <w:sz w:val="24"/>
                <w:szCs w:val="24"/>
              </w:rPr>
              <w:tab/>
              <w:t>Το ψηφιακό περιεχόμενο του wiki (πληρότητα, σαφήνεια, δημιουργικότητα).</w:t>
            </w:r>
          </w:p>
          <w:p w14:paraId="11101AFC" w14:textId="77777777" w:rsidR="00166E1D" w:rsidRPr="00166E1D" w:rsidRDefault="00166E1D" w:rsidP="00166E1D">
            <w:pPr>
              <w:rPr>
                <w:rFonts w:cstheme="minorHAnsi"/>
                <w:bCs/>
                <w:sz w:val="24"/>
                <w:szCs w:val="24"/>
              </w:rPr>
            </w:pPr>
            <w:r w:rsidRPr="00166E1D">
              <w:rPr>
                <w:rFonts w:cstheme="minorHAnsi"/>
                <w:bCs/>
                <w:sz w:val="24"/>
                <w:szCs w:val="24"/>
              </w:rPr>
              <w:tab/>
              <w:t>•</w:t>
            </w:r>
            <w:r w:rsidRPr="00166E1D">
              <w:rPr>
                <w:rFonts w:cstheme="minorHAnsi"/>
                <w:bCs/>
                <w:sz w:val="24"/>
                <w:szCs w:val="24"/>
              </w:rPr>
              <w:tab/>
              <w:t>Τις χειροτεχνίες και τις παρουσιάσεις (σύνδεση με τη θεματική, εικαστική ποιότητα).</w:t>
            </w:r>
          </w:p>
          <w:p w14:paraId="31E7F40A" w14:textId="77777777" w:rsidR="00166E1D" w:rsidRPr="00166E1D" w:rsidRDefault="00166E1D" w:rsidP="00166E1D">
            <w:pPr>
              <w:rPr>
                <w:rFonts w:cstheme="minorHAnsi"/>
                <w:bCs/>
                <w:sz w:val="24"/>
                <w:szCs w:val="24"/>
              </w:rPr>
            </w:pPr>
            <w:r w:rsidRPr="00166E1D">
              <w:rPr>
                <w:rFonts w:cstheme="minorHAnsi"/>
                <w:bCs/>
                <w:sz w:val="24"/>
                <w:szCs w:val="24"/>
              </w:rPr>
              <w:tab/>
              <w:t>•</w:t>
            </w:r>
            <w:r w:rsidRPr="00166E1D">
              <w:rPr>
                <w:rFonts w:cstheme="minorHAnsi"/>
                <w:bCs/>
                <w:sz w:val="24"/>
                <w:szCs w:val="24"/>
              </w:rPr>
              <w:tab/>
              <w:t>Την προφορική παρουσίαση και τον αναστοχασμό (κριτική σκέψη, μεταγνώση, αυτοαξιολόγηση).</w:t>
            </w:r>
          </w:p>
          <w:p w14:paraId="2A89E9D8" w14:textId="77777777" w:rsidR="00166E1D" w:rsidRPr="00166E1D" w:rsidRDefault="00166E1D" w:rsidP="00166E1D">
            <w:pPr>
              <w:rPr>
                <w:rFonts w:cstheme="minorHAnsi"/>
                <w:b/>
                <w:sz w:val="24"/>
                <w:szCs w:val="24"/>
              </w:rPr>
            </w:pPr>
            <w:r w:rsidRPr="00166E1D">
              <w:rPr>
                <w:rFonts w:cstheme="minorHAnsi"/>
                <w:b/>
                <w:sz w:val="24"/>
                <w:szCs w:val="24"/>
              </w:rPr>
              <w:tab/>
              <w:t>•</w:t>
            </w:r>
            <w:r w:rsidRPr="00166E1D">
              <w:rPr>
                <w:rFonts w:cstheme="minorHAnsi"/>
                <w:b/>
                <w:sz w:val="24"/>
                <w:szCs w:val="24"/>
              </w:rPr>
              <w:tab/>
            </w:r>
            <w:r w:rsidRPr="00166E1D">
              <w:rPr>
                <w:rFonts w:cstheme="minorHAnsi"/>
                <w:b/>
                <w:bCs/>
                <w:sz w:val="24"/>
                <w:szCs w:val="24"/>
              </w:rPr>
              <w:t>Έμφαση στην ομαδική εργασία</w:t>
            </w:r>
            <w:r w:rsidRPr="00166E1D">
              <w:rPr>
                <w:rFonts w:cstheme="minorHAnsi"/>
                <w:b/>
                <w:sz w:val="24"/>
                <w:szCs w:val="24"/>
              </w:rPr>
              <w:t xml:space="preserve"> και όχι στην ατομική απόδοση.</w:t>
            </w:r>
          </w:p>
          <w:p w14:paraId="07DCBE84" w14:textId="77777777" w:rsidR="00166E1D" w:rsidRPr="00166E1D" w:rsidRDefault="00166E1D" w:rsidP="00166E1D">
            <w:pPr>
              <w:rPr>
                <w:rFonts w:cstheme="minorHAnsi"/>
                <w:b/>
                <w:sz w:val="24"/>
                <w:szCs w:val="24"/>
              </w:rPr>
            </w:pPr>
            <w:r w:rsidRPr="00166E1D">
              <w:rPr>
                <w:rFonts w:cstheme="minorHAnsi"/>
                <w:b/>
                <w:sz w:val="24"/>
                <w:szCs w:val="24"/>
              </w:rPr>
              <w:tab/>
              <w:t>•</w:t>
            </w:r>
            <w:r w:rsidRPr="00166E1D">
              <w:rPr>
                <w:rFonts w:cstheme="minorHAnsi"/>
                <w:b/>
                <w:sz w:val="24"/>
                <w:szCs w:val="24"/>
              </w:rPr>
              <w:tab/>
            </w:r>
            <w:r w:rsidRPr="00166E1D">
              <w:rPr>
                <w:rFonts w:cstheme="minorHAnsi"/>
                <w:b/>
                <w:bCs/>
                <w:sz w:val="24"/>
                <w:szCs w:val="24"/>
              </w:rPr>
              <w:t>Ανατροφοδότηση</w:t>
            </w:r>
            <w:r w:rsidRPr="00166E1D">
              <w:rPr>
                <w:rFonts w:cstheme="minorHAnsi"/>
                <w:b/>
                <w:sz w:val="24"/>
                <w:szCs w:val="24"/>
              </w:rPr>
              <w:t xml:space="preserve"> τόσο από τον εκπαιδευτικό όσο και μεταξύ των μαθητών (σχόλια, ιδέες, βελτιώσεις στο wiki)</w:t>
            </w:r>
          </w:p>
          <w:p w14:paraId="77ADC1C6" w14:textId="3A858686" w:rsidR="00233997" w:rsidRDefault="00233997">
            <w:pPr>
              <w:rPr>
                <w:rFonts w:cstheme="minorHAnsi"/>
                <w:sz w:val="24"/>
                <w:szCs w:val="24"/>
              </w:rPr>
            </w:pPr>
          </w:p>
          <w:p w14:paraId="5FEFC263" w14:textId="77777777" w:rsidR="00233997" w:rsidRDefault="00233997">
            <w:pPr>
              <w:rPr>
                <w:rFonts w:cstheme="minorHAnsi"/>
                <w:sz w:val="24"/>
                <w:szCs w:val="24"/>
              </w:rPr>
            </w:pPr>
          </w:p>
        </w:tc>
      </w:tr>
    </w:tbl>
    <w:p w14:paraId="2F76F0E8" w14:textId="63A76E49" w:rsidR="00233997" w:rsidRDefault="004B2E98">
      <w:pPr>
        <w:rPr>
          <w:rFonts w:cstheme="minorHAnsi"/>
          <w:color w:val="0070C0"/>
          <w:sz w:val="28"/>
          <w:szCs w:val="28"/>
        </w:rPr>
        <w:sectPr w:rsidR="00233997">
          <w:pgSz w:w="16838" w:h="11906" w:orient="landscape"/>
          <w:pgMar w:top="1797" w:right="1440" w:bottom="1797" w:left="1440" w:header="709" w:footer="709" w:gutter="0"/>
          <w:cols w:space="708"/>
          <w:docGrid w:linePitch="360"/>
        </w:sectPr>
      </w:pPr>
      <w:r>
        <w:rPr>
          <w:rFonts w:cstheme="minorHAnsi"/>
          <w:sz w:val="24"/>
          <w:szCs w:val="24"/>
        </w:rPr>
        <w:t>.</w:t>
      </w:r>
    </w:p>
    <w:p w14:paraId="0104CA74" w14:textId="77777777" w:rsidR="00233997" w:rsidRDefault="00233997">
      <w:pPr>
        <w:pStyle w:val="a5"/>
        <w:ind w:left="0"/>
        <w:jc w:val="both"/>
        <w:rPr>
          <w:rFonts w:cstheme="minorHAnsi"/>
        </w:rPr>
      </w:pPr>
    </w:p>
    <w:sectPr w:rsidR="00233997">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5746A" w14:textId="77777777" w:rsidR="00175C4F" w:rsidRDefault="00175C4F">
      <w:pPr>
        <w:spacing w:line="240" w:lineRule="auto"/>
      </w:pPr>
      <w:r>
        <w:separator/>
      </w:r>
    </w:p>
  </w:endnote>
  <w:endnote w:type="continuationSeparator" w:id="0">
    <w:p w14:paraId="2B4F4ADA" w14:textId="77777777" w:rsidR="00175C4F" w:rsidRDefault="00175C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AutoText"/>
      </w:docPartObj>
    </w:sdtPr>
    <w:sdtEndPr/>
    <w:sdtContent>
      <w:p w14:paraId="531200A8" w14:textId="77777777" w:rsidR="00233997" w:rsidRDefault="004B2E98">
        <w:pPr>
          <w:pStyle w:val="a3"/>
          <w:jc w:val="right"/>
        </w:pPr>
        <w:r>
          <w:fldChar w:fldCharType="begin"/>
        </w:r>
        <w:r>
          <w:instrText>PAGE   \* MERGEFORMAT</w:instrText>
        </w:r>
        <w:r>
          <w:fldChar w:fldCharType="separate"/>
        </w:r>
        <w:r>
          <w:t>5</w:t>
        </w:r>
        <w:r>
          <w:fldChar w:fldCharType="end"/>
        </w:r>
      </w:p>
    </w:sdtContent>
  </w:sdt>
  <w:p w14:paraId="74B01601" w14:textId="77777777" w:rsidR="00233997" w:rsidRDefault="0023399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AD60" w14:textId="77777777" w:rsidR="00175C4F" w:rsidRDefault="00175C4F">
      <w:pPr>
        <w:spacing w:after="0"/>
      </w:pPr>
      <w:r>
        <w:separator/>
      </w:r>
    </w:p>
  </w:footnote>
  <w:footnote w:type="continuationSeparator" w:id="0">
    <w:p w14:paraId="517D26A7" w14:textId="77777777" w:rsidR="00175C4F" w:rsidRDefault="00175C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ACD8E16"/>
    <w:multiLevelType w:val="singleLevel"/>
    <w:tmpl w:val="BACD8E16"/>
    <w:lvl w:ilvl="0">
      <w:start w:val="1"/>
      <w:numFmt w:val="bullet"/>
      <w:lvlText w:val=""/>
      <w:lvlJc w:val="left"/>
      <w:pPr>
        <w:tabs>
          <w:tab w:val="left" w:pos="420"/>
        </w:tabs>
        <w:ind w:left="420" w:hanging="420"/>
      </w:pPr>
      <w:rPr>
        <w:rFonts w:ascii="Wingdings" w:hAnsi="Wingdings" w:hint="default"/>
        <w:sz w:val="11"/>
        <w:szCs w:val="11"/>
      </w:rPr>
    </w:lvl>
  </w:abstractNum>
  <w:abstractNum w:abstractNumId="1" w15:restartNumberingAfterBreak="0">
    <w:nsid w:val="D8B07238"/>
    <w:multiLevelType w:val="singleLevel"/>
    <w:tmpl w:val="D8B07238"/>
    <w:lvl w:ilvl="0">
      <w:start w:val="1"/>
      <w:numFmt w:val="bullet"/>
      <w:lvlText w:val=""/>
      <w:lvlJc w:val="left"/>
      <w:pPr>
        <w:tabs>
          <w:tab w:val="left" w:pos="420"/>
        </w:tabs>
        <w:ind w:left="420" w:hanging="420"/>
      </w:pPr>
      <w:rPr>
        <w:rFonts w:ascii="Wingdings" w:hAnsi="Wingdings" w:hint="default"/>
        <w:sz w:val="15"/>
        <w:szCs w:val="15"/>
      </w:rPr>
    </w:lvl>
  </w:abstractNum>
  <w:num w:numId="1" w16cid:durableId="1726640437">
    <w:abstractNumId w:val="0"/>
  </w:num>
  <w:num w:numId="2" w16cid:durableId="11569142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grammar="clean"/>
  <w:revisionView w:inkAnnotation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387"/>
    <w:rsid w:val="00033CFD"/>
    <w:rsid w:val="0003790F"/>
    <w:rsid w:val="0009236F"/>
    <w:rsid w:val="000D33C8"/>
    <w:rsid w:val="000E4CAC"/>
    <w:rsid w:val="00103E63"/>
    <w:rsid w:val="0016611A"/>
    <w:rsid w:val="00166E1D"/>
    <w:rsid w:val="00175C4F"/>
    <w:rsid w:val="00176199"/>
    <w:rsid w:val="001827B6"/>
    <w:rsid w:val="001D7254"/>
    <w:rsid w:val="001F4191"/>
    <w:rsid w:val="00204A22"/>
    <w:rsid w:val="00225F47"/>
    <w:rsid w:val="00233997"/>
    <w:rsid w:val="00234601"/>
    <w:rsid w:val="002A2278"/>
    <w:rsid w:val="002B171A"/>
    <w:rsid w:val="00341624"/>
    <w:rsid w:val="0035461D"/>
    <w:rsid w:val="00376BEE"/>
    <w:rsid w:val="00385FF7"/>
    <w:rsid w:val="003D77B6"/>
    <w:rsid w:val="004007EF"/>
    <w:rsid w:val="00443B59"/>
    <w:rsid w:val="00477387"/>
    <w:rsid w:val="004B2E98"/>
    <w:rsid w:val="004C04AF"/>
    <w:rsid w:val="004D2D86"/>
    <w:rsid w:val="004E7D2A"/>
    <w:rsid w:val="00547CF6"/>
    <w:rsid w:val="005B0160"/>
    <w:rsid w:val="006420A7"/>
    <w:rsid w:val="006832F7"/>
    <w:rsid w:val="006A3B47"/>
    <w:rsid w:val="006A59E3"/>
    <w:rsid w:val="006E5B78"/>
    <w:rsid w:val="007052A0"/>
    <w:rsid w:val="00711663"/>
    <w:rsid w:val="007E40AF"/>
    <w:rsid w:val="007F561C"/>
    <w:rsid w:val="0082201A"/>
    <w:rsid w:val="0083541C"/>
    <w:rsid w:val="00883148"/>
    <w:rsid w:val="008B5943"/>
    <w:rsid w:val="008C2FA0"/>
    <w:rsid w:val="008E1515"/>
    <w:rsid w:val="008E78FA"/>
    <w:rsid w:val="00931323"/>
    <w:rsid w:val="009809DA"/>
    <w:rsid w:val="0098795F"/>
    <w:rsid w:val="00A64501"/>
    <w:rsid w:val="00B04E58"/>
    <w:rsid w:val="00B251B0"/>
    <w:rsid w:val="00B67EED"/>
    <w:rsid w:val="00BA1D3D"/>
    <w:rsid w:val="00BB7FDC"/>
    <w:rsid w:val="00C368A0"/>
    <w:rsid w:val="00C422DD"/>
    <w:rsid w:val="00C64EF6"/>
    <w:rsid w:val="00CA0E91"/>
    <w:rsid w:val="00CB11E7"/>
    <w:rsid w:val="00CB703A"/>
    <w:rsid w:val="00CC39CD"/>
    <w:rsid w:val="00CD71C0"/>
    <w:rsid w:val="00CE06E6"/>
    <w:rsid w:val="00D672B6"/>
    <w:rsid w:val="00D9319E"/>
    <w:rsid w:val="00DA1B59"/>
    <w:rsid w:val="00DA2E61"/>
    <w:rsid w:val="00DF33E7"/>
    <w:rsid w:val="00DF77C8"/>
    <w:rsid w:val="00E064A1"/>
    <w:rsid w:val="00EA0665"/>
    <w:rsid w:val="00EF49CA"/>
    <w:rsid w:val="00F052A7"/>
    <w:rsid w:val="00F17682"/>
    <w:rsid w:val="00F74C28"/>
    <w:rsid w:val="00F778E8"/>
    <w:rsid w:val="00FD02B1"/>
    <w:rsid w:val="00FF0DBA"/>
    <w:rsid w:val="1F7D52C7"/>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517944C"/>
  <w15:docId w15:val="{B16D9DD9-ACF8-FB44-9B78-984E08B5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B59"/>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next w:val="a"/>
    <w:uiPriority w:val="9"/>
    <w:semiHidden/>
    <w:unhideWhenUsed/>
    <w:qFormat/>
    <w:pPr>
      <w:spacing w:beforeAutospacing="1" w:afterAutospacing="1"/>
      <w:outlineLvl w:val="1"/>
    </w:pPr>
    <w:rPr>
      <w:rFonts w:ascii="SimSun" w:hAnsi="SimSun" w:hint="eastAsia"/>
      <w:b/>
      <w:bCs/>
      <w:sz w:val="36"/>
      <w:szCs w:val="36"/>
      <w:lang w:val="en-US" w:eastAsia="zh-CN"/>
    </w:rPr>
  </w:style>
  <w:style w:type="paragraph" w:styleId="3">
    <w:name w:val="heading 3"/>
    <w:next w:val="a"/>
    <w:uiPriority w:val="9"/>
    <w:semiHidden/>
    <w:unhideWhenUsed/>
    <w:qFormat/>
    <w:pPr>
      <w:spacing w:beforeAutospacing="1" w:afterAutospacing="1"/>
      <w:outlineLvl w:val="2"/>
    </w:pPr>
    <w:rPr>
      <w:rFonts w:ascii="SimSun" w:hAnsi="SimSu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pacing w:after="0" w:line="240" w:lineRule="auto"/>
    </w:pPr>
  </w:style>
  <w:style w:type="paragraph" w:styleId="a4">
    <w:name w:val="header"/>
    <w:basedOn w:val="a"/>
    <w:link w:val="Char0"/>
    <w:uiPriority w:val="99"/>
    <w:unhideWhenUsed/>
    <w:qFormat/>
    <w:pPr>
      <w:tabs>
        <w:tab w:val="center" w:pos="4153"/>
        <w:tab w:val="right" w:pos="8306"/>
      </w:tabs>
      <w:spacing w:after="0" w:line="240" w:lineRule="auto"/>
    </w:pPr>
  </w:style>
  <w:style w:type="character" w:styleId="-">
    <w:name w:val="Hyperlink"/>
    <w:basedOn w:val="a0"/>
    <w:uiPriority w:val="99"/>
    <w:unhideWhenUsed/>
    <w:qFormat/>
    <w:rPr>
      <w:color w:val="0000FF" w:themeColor="hyperlink"/>
      <w:u w:val="single"/>
    </w:rPr>
  </w:style>
  <w:style w:type="paragraph" w:styleId="Web">
    <w:name w:val="Normal (Web)"/>
    <w:uiPriority w:val="99"/>
    <w:semiHidden/>
    <w:unhideWhenUsed/>
    <w:pPr>
      <w:spacing w:beforeAutospacing="1" w:afterAutospacing="1"/>
    </w:pPr>
    <w:rPr>
      <w:sz w:val="24"/>
      <w:szCs w:val="24"/>
      <w:lang w:val="en-US" w:eastAsia="zh-CN"/>
    </w:rPr>
  </w:style>
  <w:style w:type="paragraph" w:styleId="a5">
    <w:name w:val="List Paragraph"/>
    <w:basedOn w:val="a"/>
    <w:uiPriority w:val="34"/>
    <w:qFormat/>
    <w:pPr>
      <w:ind w:left="720"/>
      <w:contextualSpacing/>
    </w:pPr>
  </w:style>
  <w:style w:type="character" w:customStyle="1" w:styleId="Char0">
    <w:name w:val="Κεφαλίδα Char"/>
    <w:basedOn w:val="a0"/>
    <w:link w:val="a4"/>
    <w:uiPriority w:val="99"/>
    <w:qFormat/>
  </w:style>
  <w:style w:type="character" w:customStyle="1" w:styleId="Char">
    <w:name w:val="Υποσέλιδο Char"/>
    <w:basedOn w:val="a0"/>
    <w:link w:val="a3"/>
    <w:uiPriority w:val="99"/>
    <w:qFormat/>
  </w:style>
  <w:style w:type="character" w:customStyle="1" w:styleId="1Char">
    <w:name w:val="Επικεφαλίδα 1 Char"/>
    <w:link w:val="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771468">
      <w:bodyDiv w:val="1"/>
      <w:marLeft w:val="0"/>
      <w:marRight w:val="0"/>
      <w:marTop w:val="0"/>
      <w:marBottom w:val="0"/>
      <w:divBdr>
        <w:top w:val="none" w:sz="0" w:space="0" w:color="auto"/>
        <w:left w:val="none" w:sz="0" w:space="0" w:color="auto"/>
        <w:bottom w:val="none" w:sz="0" w:space="0" w:color="auto"/>
        <w:right w:val="none" w:sz="0" w:space="0" w:color="auto"/>
      </w:divBdr>
    </w:div>
    <w:div w:id="1269661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telikiergasianero.pbworks.com/w/page/160762806/%CE%A4%CE%BF%20%CE%9D%CE%B5%CF%81%CF%8C%20%E2%80%93%20%CE%A3%CE%B5%CE%BD%CE%AC%CF%81%CE%B9%CE%BF%20%CE%A0%CE%B5%CF%81%CE%B9%CE%B2%CE%B1%CE%BB%CE%BB%CE%BF%CE%BD%CF%84%CE%B9%CE%BA%CE%AE%CF%82%20%CE%95%CE%BA%CF%80%CE%B1%CE%AF%CE%B4%CE%B5%CF%85%CF%83%CE%B7%CF%82?_gl=1*1vl79wv*_ga*MTk3MjgwMDcwNS4xNzQ5NzQzNzY1*_ga_54LYVM2Y0K*czE3NTAxNjAwNjMkbzIkZzEkdDE3NTAxNjAwNzEkajUyJGwwJGgw"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yperlink" Target="https://youtu.be/7X8xuYOlNJ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90D0-5D26-4206-B1FA-DEEDEE0F34A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4566</Words>
  <Characters>24657</Characters>
  <Application>Microsoft Office Word</Application>
  <DocSecurity>0</DocSecurity>
  <Lines>205</Lines>
  <Paragraphs>58</Paragraphs>
  <ScaleCrop>false</ScaleCrop>
  <Company/>
  <LinksUpToDate>false</LinksUpToDate>
  <CharactersWithSpaces>29165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KIOSSE AIKATERINI</cp:lastModifiedBy>
  <cp:revision>2</cp:revision>
  <dcterms:created xsi:type="dcterms:W3CDTF">2025-06-18T16:49:00Z</dcterms:created>
  <dcterms:modified xsi:type="dcterms:W3CDTF">2025-06-18T16:49:00Z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1033-12.2.0.21183</vt:lpwstr>
  </property>
  <property fmtid="{D5CDD505-2E9C-101B-9397-08002B2CF9AE}" pid="3" name="ICV">
    <vt:lpwstr>CB2B84D397FE40878B11ED86E2CE9C53_12</vt:lpwstr>
  </property>
</Properties>
</file>